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EFF" w:rsidRPr="00E7378B" w:rsidRDefault="00B10EFF" w:rsidP="00B10EFF">
      <w:pPr>
        <w:spacing w:line="360" w:lineRule="auto"/>
        <w:rPr>
          <w:color w:val="000000"/>
          <w:spacing w:val="-1"/>
        </w:rPr>
      </w:pPr>
    </w:p>
    <w:p w:rsidR="00B10EFF" w:rsidRPr="00BB3961" w:rsidRDefault="00B10EFF" w:rsidP="00B10EFF">
      <w:pPr>
        <w:spacing w:line="360" w:lineRule="auto"/>
      </w:pPr>
    </w:p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5395" cy="2427605"/>
                <wp:effectExtent l="3810" t="1270" r="0" b="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FF" w:rsidRPr="00246E60" w:rsidRDefault="00B10EFF" w:rsidP="00B10EFF">
                            <w:pPr>
                              <w:shd w:val="clear" w:color="auto" w:fill="FFFFFF"/>
                              <w:spacing w:line="360" w:lineRule="auto"/>
                              <w:ind w:right="53"/>
                              <w:jc w:val="center"/>
                              <w:rPr>
                                <w:b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A075A6">
                              <w:rPr>
                                <w:b/>
                                <w:noProof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038225" cy="2238375"/>
                                  <wp:effectExtent l="0" t="0" r="9525" b="9525"/>
                                  <wp:docPr id="8" name="Рисунок 8" descr="J0078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00786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0;margin-top:0;width:98.85pt;height:19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" stroked="f">
                <v:textbox style="mso-fit-shape-to-text:t">
                  <w:txbxContent>
                    <w:p w:rsidR="00B10EFF" w:rsidRPr="00246E60" w:rsidRDefault="00B10EFF" w:rsidP="00B10EFF">
                      <w:pPr>
                        <w:shd w:val="clear" w:color="auto" w:fill="FFFFFF"/>
                        <w:spacing w:line="360" w:lineRule="auto"/>
                        <w:ind w:right="53"/>
                        <w:jc w:val="center"/>
                        <w:rPr>
                          <w:b/>
                          <w:color w:val="000000"/>
                          <w:spacing w:val="1"/>
                          <w:sz w:val="28"/>
                          <w:szCs w:val="28"/>
                        </w:rPr>
                      </w:pPr>
                      <w:r w:rsidRPr="00A075A6">
                        <w:rPr>
                          <w:b/>
                          <w:noProof/>
                          <w:color w:val="000000"/>
                          <w:spacing w:val="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038225" cy="2238375"/>
                            <wp:effectExtent l="0" t="0" r="9525" b="9525"/>
                            <wp:docPr id="8" name="Рисунок 8" descr="J0078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J00786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6FA9">
        <w:rPr>
          <w:b/>
          <w:color w:val="000000"/>
          <w:spacing w:val="1"/>
        </w:rPr>
        <w:t>ЧТО НУЖНО ЗНАТЬ О НАВЫКАХ ПИСЬМА</w:t>
      </w:r>
    </w:p>
    <w:p w:rsidR="00B10EFF" w:rsidRPr="00BA30E6" w:rsidRDefault="00B10EFF" w:rsidP="00B10EFF">
      <w:pPr>
        <w:shd w:val="clear" w:color="auto" w:fill="FFFFFF"/>
        <w:spacing w:before="686" w:line="360" w:lineRule="auto"/>
        <w:ind w:left="72" w:firstLine="418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Письмо- сложный координационный навык, требующий слаженной работы мелких мышц кисти, всей руки, правильной координации движений всего тела. Овладение навыком письма - длительный и трудоёмкий процесс, который не всем детям даётся легко.</w:t>
      </w:r>
    </w:p>
    <w:p w:rsidR="00B10EFF" w:rsidRPr="00BA30E6" w:rsidRDefault="00B10EFF" w:rsidP="00B10EFF">
      <w:pPr>
        <w:shd w:val="clear" w:color="auto" w:fill="FFFFFF"/>
        <w:spacing w:line="360" w:lineRule="auto"/>
        <w:ind w:left="62" w:right="10" w:firstLine="432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 xml:space="preserve"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</w:t>
      </w:r>
      <w:proofErr w:type="spellStart"/>
      <w:r w:rsidRPr="00BA30E6">
        <w:rPr>
          <w:color w:val="000000"/>
          <w:spacing w:val="-1"/>
        </w:rPr>
        <w:t>коры</w:t>
      </w:r>
      <w:proofErr w:type="spellEnd"/>
      <w:r w:rsidRPr="00BA30E6">
        <w:rPr>
          <w:color w:val="000000"/>
          <w:spacing w:val="-1"/>
        </w:rPr>
        <w:t xml:space="preserve"> головного мозга, развитие мелких мышц кисти. Важно, чтобы к этому возрасту ребёнок был подготовлен к усвоению новых двигательных навыков</w:t>
      </w:r>
      <w:r>
        <w:rPr>
          <w:color w:val="000000"/>
          <w:spacing w:val="-1"/>
        </w:rPr>
        <w:t xml:space="preserve"> </w:t>
      </w:r>
      <w:r w:rsidRPr="00BA30E6">
        <w:rPr>
          <w:color w:val="000000"/>
          <w:spacing w:val="-1"/>
        </w:rPr>
        <w:t>(в том числе и навыка письма), а не был вынужден исправлять неправильно сформированные старые.</w:t>
      </w:r>
    </w:p>
    <w:p w:rsidR="00B10EFF" w:rsidRPr="00BA30E6" w:rsidRDefault="00B10EFF" w:rsidP="00B10EFF">
      <w:pPr>
        <w:shd w:val="clear" w:color="auto" w:fill="FFFFFF"/>
        <w:spacing w:line="360" w:lineRule="auto"/>
        <w:ind w:left="58" w:right="5" w:firstLine="427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Изменение неправильно сформированного двигательного навыка требует много сил и времени как от ребёнка, так и от родителей. Это не только осложняет обучение письму, но и, что особенно нежелательно, создаёт дополнительную нагрузку на центральную нервную систему ребёнка на первом году обучения в школе.</w:t>
      </w:r>
    </w:p>
    <w:p w:rsidR="00B10EFF" w:rsidRPr="00BA30E6" w:rsidRDefault="00B10EFF" w:rsidP="00B10EFF">
      <w:pPr>
        <w:shd w:val="clear" w:color="auto" w:fill="FFFFFF"/>
        <w:spacing w:line="360" w:lineRule="auto"/>
        <w:ind w:left="48" w:right="10" w:firstLine="432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Наиболее оптимальное и удобное положение пальцев, обеспечивающее ровный и аккуратный почерк, следующее: пишущий предмет лежит на верхней фаланге среднего пальца, фиксируется большим и указательным пальцами, причём большой расположен несколько выше указательного, опора- на мизинец, средний и безымянный пальцы расположены примерно перпендикулярно к краю стола. Расстояние от нижнего кончика пишущего предмета до указательного пальца - примерно 1,5-</w:t>
      </w:r>
      <w:smartTag w:uri="urn:schemas-microsoft-com:office:smarttags" w:element="metricconverter">
        <w:smartTagPr>
          <w:attr w:name="ProductID" w:val="2,5 см"/>
        </w:smartTagPr>
        <w:r w:rsidRPr="00BA30E6">
          <w:rPr>
            <w:color w:val="000000"/>
            <w:spacing w:val="-1"/>
          </w:rPr>
          <w:t>2,5 см</w:t>
        </w:r>
      </w:smartTag>
      <w:r w:rsidRPr="00BA30E6">
        <w:rPr>
          <w:color w:val="000000"/>
          <w:spacing w:val="-1"/>
        </w:rPr>
        <w:t>. Верхний кончик пишущего предмета ориентирован на плечо пишущей руки. Кисть при письме, рисовании находится в движении, не фиксирована, локоть не отрывается от стола. Пальцы не должны сжимать пишущий предмет слишком сильно.</w:t>
      </w:r>
    </w:p>
    <w:p w:rsidR="00B10EFF" w:rsidRPr="00BA30E6" w:rsidRDefault="00B10EFF" w:rsidP="00B10EFF">
      <w:pPr>
        <w:shd w:val="clear" w:color="auto" w:fill="FFFFFF"/>
        <w:spacing w:line="360" w:lineRule="auto"/>
        <w:ind w:left="38" w:right="29" w:firstLine="427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Ребёнок сидит за столом прямо, голова</w:t>
      </w:r>
      <w:r>
        <w:rPr>
          <w:color w:val="000000"/>
          <w:spacing w:val="-1"/>
        </w:rPr>
        <w:t xml:space="preserve"> </w:t>
      </w:r>
      <w:r w:rsidRPr="00BA30E6">
        <w:rPr>
          <w:color w:val="000000"/>
          <w:spacing w:val="-1"/>
        </w:rPr>
        <w:t>(но не туловище) слегка наклонена, ноги согнуты под прямым углом, подошва ноги всей поверхностью касается пола. Рука, не занятая письмом, лежит на столе, параллельно его краю. Она ни в коем случае не должна лежать на коленях</w:t>
      </w:r>
      <w:r>
        <w:rPr>
          <w:color w:val="000000"/>
          <w:spacing w:val="-1"/>
        </w:rPr>
        <w:t xml:space="preserve"> </w:t>
      </w:r>
      <w:proofErr w:type="gramStart"/>
      <w:r w:rsidRPr="00BA30E6">
        <w:rPr>
          <w:color w:val="000000"/>
          <w:spacing w:val="-1"/>
        </w:rPr>
        <w:t>- это</w:t>
      </w:r>
      <w:proofErr w:type="gramEnd"/>
      <w:r w:rsidRPr="00BA30E6">
        <w:rPr>
          <w:color w:val="000000"/>
          <w:spacing w:val="-1"/>
        </w:rPr>
        <w:t xml:space="preserve"> приводит к приподниманию плеча пишущей руки, что способствует возникновению нарушения осанки.</w:t>
      </w:r>
    </w:p>
    <w:p w:rsidR="00B10EFF" w:rsidRPr="00BA30E6" w:rsidRDefault="00B10EFF" w:rsidP="00B10EFF">
      <w:pPr>
        <w:shd w:val="clear" w:color="auto" w:fill="FFFFFF"/>
        <w:spacing w:line="360" w:lineRule="auto"/>
        <w:ind w:left="38" w:right="34" w:firstLine="418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Неправильный двигательный навык в обращении с пишущими предметами</w:t>
      </w:r>
      <w:r>
        <w:rPr>
          <w:color w:val="000000"/>
          <w:spacing w:val="-1"/>
        </w:rPr>
        <w:t xml:space="preserve"> </w:t>
      </w:r>
      <w:r w:rsidRPr="00BA30E6">
        <w:rPr>
          <w:color w:val="000000"/>
          <w:spacing w:val="-1"/>
        </w:rPr>
        <w:t>(карандаш, ручка, фломастер) ярко проявляется в рисовании или при попытке изобразить на листе бумаги фигуры типа букв.</w:t>
      </w:r>
    </w:p>
    <w:p w:rsidR="00B10EFF" w:rsidRPr="00BA30E6" w:rsidRDefault="00B10EFF" w:rsidP="00B10EFF">
      <w:pPr>
        <w:shd w:val="clear" w:color="auto" w:fill="FFFFFF"/>
        <w:spacing w:line="360" w:lineRule="auto"/>
        <w:ind w:left="19" w:right="38" w:firstLine="432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lastRenderedPageBreak/>
        <w:t>Родителей должен насторожить такой явный признак недостаточной работы пальцев рук, как активное поворачивание листа бумаги при рисовании и закрашивании. Такие виды изобразительной деятельности, как рисование и закрашивание, вырабатывают пространственную ориентацию на плоскости листа, умение менять направление линии при помощи тонких движений пальцев. Достигая тех же целей при помощи поворачивания листа, ребёнок лишает себя тренировки пальцев и руки, необходимой в дальнейшем для овладения письмом.</w:t>
      </w:r>
    </w:p>
    <w:p w:rsidR="00B10EFF" w:rsidRPr="00BA30E6" w:rsidRDefault="00B10EFF" w:rsidP="00B10EFF">
      <w:pPr>
        <w:shd w:val="clear" w:color="auto" w:fill="FFFFFF"/>
        <w:spacing w:line="360" w:lineRule="auto"/>
        <w:ind w:left="5" w:right="53" w:firstLine="432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 xml:space="preserve">Показательным является и изображение на листе слишком маленьких предметов: как правило, это свидетельствует о жёсткой фиксации кисти при рисовании. Этот недостаток хорошо выявляется при попытке ребёнка нарисовать одним движением окружность диаметром примерно </w:t>
      </w:r>
      <w:smartTag w:uri="urn:schemas-microsoft-com:office:smarttags" w:element="metricconverter">
        <w:smartTagPr>
          <w:attr w:name="ProductID" w:val="3 см"/>
        </w:smartTagPr>
        <w:r w:rsidRPr="00BA30E6">
          <w:rPr>
            <w:color w:val="000000"/>
            <w:spacing w:val="-1"/>
          </w:rPr>
          <w:t>3 см</w:t>
        </w:r>
      </w:smartTag>
      <w:r>
        <w:rPr>
          <w:color w:val="000000"/>
          <w:spacing w:val="-1"/>
        </w:rPr>
        <w:t xml:space="preserve"> </w:t>
      </w:r>
      <w:proofErr w:type="gramStart"/>
      <w:r w:rsidRPr="00BA30E6">
        <w:rPr>
          <w:color w:val="000000"/>
          <w:spacing w:val="-1"/>
        </w:rPr>
        <w:t>( по</w:t>
      </w:r>
      <w:proofErr w:type="gramEnd"/>
      <w:r w:rsidRPr="00BA30E6">
        <w:rPr>
          <w:color w:val="000000"/>
          <w:spacing w:val="-1"/>
        </w:rPr>
        <w:t xml:space="preserve"> образцу ). Если ребёнок имеет склонность фиксировать кисть на плоскости, он не справится с этой задачей: нарисует овал вместо окружности, окружность значительно меньшего диаметра или будет рисовать эту фигуру в несколько приёмов, периодически передвигая руку.</w:t>
      </w:r>
    </w:p>
    <w:p w:rsidR="00B10EFF" w:rsidRPr="00BA30E6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 w:rsidRPr="00BA30E6">
        <w:rPr>
          <w:color w:val="000000"/>
          <w:spacing w:val="-1"/>
        </w:rPr>
        <w:t>Для развития тонкой ручной координации важно, чтобы ребёнок систематически занимался разнообразными видами ручной деятельности. Это рисование, аппликация, лепка, выкладывание узоров из мозаики, конструирование из некрупных деталей. Для девочек</w:t>
      </w:r>
      <w:r>
        <w:rPr>
          <w:color w:val="000000"/>
          <w:spacing w:val="-1"/>
        </w:rPr>
        <w:t xml:space="preserve"> </w:t>
      </w:r>
      <w:r w:rsidRPr="00BA30E6">
        <w:rPr>
          <w:color w:val="000000"/>
          <w:spacing w:val="-1"/>
        </w:rPr>
        <w:t>(а возможно, и для мальчиков) полезным и увлекательным занятием является рукоделие: шитьё, вышивание, вязание, макраме.</w:t>
      </w:r>
    </w:p>
    <w:p w:rsidR="00B10EFF" w:rsidRPr="00A075A6" w:rsidRDefault="00B10EFF" w:rsidP="00B10EFF">
      <w:pPr>
        <w:shd w:val="clear" w:color="auto" w:fill="FFFFFF"/>
        <w:spacing w:line="360" w:lineRule="auto"/>
        <w:ind w:left="778" w:right="672" w:hanging="778"/>
        <w:jc w:val="center"/>
        <w:rPr>
          <w:color w:val="000000"/>
          <w:spacing w:val="58"/>
          <w:w w:val="144"/>
        </w:rPr>
      </w:pPr>
      <w:r w:rsidRPr="00A075A6">
        <w:rPr>
          <w:noProof/>
          <w:color w:val="000000"/>
          <w:spacing w:val="58"/>
          <w:w w:val="144"/>
        </w:rPr>
        <w:drawing>
          <wp:inline distT="0" distB="0" distL="0" distR="0" wp14:anchorId="362F6755" wp14:editId="539C02C4">
            <wp:extent cx="3067050" cy="342900"/>
            <wp:effectExtent l="0" t="0" r="0" b="0"/>
            <wp:docPr id="1" name="Рисунок 1" descr="DD010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01004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FF" w:rsidRDefault="00B10EFF" w:rsidP="00B10EFF">
      <w:pPr>
        <w:shd w:val="clear" w:color="auto" w:fill="FFFFFF"/>
        <w:spacing w:line="360" w:lineRule="auto"/>
        <w:ind w:left="778" w:right="672" w:firstLine="1282"/>
        <w:rPr>
          <w:color w:val="000000"/>
          <w:spacing w:val="58"/>
          <w:w w:val="144"/>
        </w:rPr>
      </w:pPr>
    </w:p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2FFB5" wp14:editId="10B88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1371600"/>
                <wp:effectExtent l="3810" t="2540" r="0" b="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FF" w:rsidRPr="00C506B1" w:rsidRDefault="00B10EFF" w:rsidP="00B10EFF">
                            <w:pPr>
                              <w:shd w:val="clear" w:color="auto" w:fill="FFFFFF"/>
                              <w:spacing w:line="360" w:lineRule="auto"/>
                              <w:ind w:right="53"/>
                              <w:jc w:val="center"/>
                              <w:rPr>
                                <w:b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A075A6">
                              <w:rPr>
                                <w:b/>
                                <w:noProof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89002E7" wp14:editId="17CC0ED8">
                                  <wp:extent cx="1619250" cy="1143000"/>
                                  <wp:effectExtent l="0" t="0" r="0" b="0"/>
                                  <wp:docPr id="10" name="Рисунок 10" descr="ED0031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D0031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FFB5" id="Надпись 11" o:spid="_x0000_s1027" type="#_x0000_t202" style="position:absolute;left:0;text-align:left;margin-left:0;margin-top:0;width:153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" stroked="f">
                <v:textbox>
                  <w:txbxContent>
                    <w:p w:rsidR="00B10EFF" w:rsidRPr="00C506B1" w:rsidRDefault="00B10EFF" w:rsidP="00B10EFF">
                      <w:pPr>
                        <w:shd w:val="clear" w:color="auto" w:fill="FFFFFF"/>
                        <w:spacing w:line="360" w:lineRule="auto"/>
                        <w:ind w:right="53"/>
                        <w:jc w:val="center"/>
                        <w:rPr>
                          <w:b/>
                          <w:color w:val="000000"/>
                          <w:spacing w:val="1"/>
                          <w:sz w:val="28"/>
                          <w:szCs w:val="28"/>
                        </w:rPr>
                      </w:pPr>
                      <w:r w:rsidRPr="00A075A6">
                        <w:rPr>
                          <w:b/>
                          <w:noProof/>
                          <w:color w:val="000000"/>
                          <w:spacing w:val="1"/>
                          <w:sz w:val="28"/>
                          <w:szCs w:val="28"/>
                        </w:rPr>
                        <w:drawing>
                          <wp:inline distT="0" distB="0" distL="0" distR="0" wp14:anchorId="089002E7" wp14:editId="17CC0ED8">
                            <wp:extent cx="1619250" cy="1143000"/>
                            <wp:effectExtent l="0" t="0" r="0" b="0"/>
                            <wp:docPr id="10" name="Рисунок 10" descr="ED0031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D0031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6FA9">
        <w:rPr>
          <w:b/>
          <w:color w:val="000000"/>
          <w:spacing w:val="1"/>
        </w:rPr>
        <w:t xml:space="preserve">УПРАЖНЕНИЯ ДЛЯ РАЗВИТИЯ </w:t>
      </w:r>
    </w:p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b/>
          <w:color w:val="000000"/>
          <w:spacing w:val="1"/>
        </w:rPr>
        <w:t>ФОНЕМАТИЧЕСКОГО АНАЛИЗА И СИНТЕЗА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1. Определение количества звуков в слове и их последовательности. (Сколько звуков в слове «кран»? Какой 1,2, 3, 4?),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2. Придумывание слов с определенным количеством звуков.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3. Узнавание слов, предъявленных ребенку в виде последовательно произнесенных звуков. (Какое слово получится из этих звуков: к-о-ш-к-а).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4. Образование новых слов с помощью «наращивания» звуков. (Какой звук надо добавить к слову «рот», чтобы получилось новое слово? Крот-грот, пар-парк, Оля-Коля, Толя, Поля).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lastRenderedPageBreak/>
        <w:t xml:space="preserve">5. Образование новых слов путем замены в слове первого звука на какой-либо другой </w:t>
      </w:r>
      <w:proofErr w:type="gramStart"/>
      <w:r w:rsidRPr="00BA2584">
        <w:rPr>
          <w:color w:val="000000"/>
          <w:spacing w:val="-1"/>
        </w:rPr>
        <w:t>звук.(</w:t>
      </w:r>
      <w:proofErr w:type="gramEnd"/>
      <w:r w:rsidRPr="00BA2584">
        <w:rPr>
          <w:color w:val="000000"/>
          <w:spacing w:val="-1"/>
        </w:rPr>
        <w:t>Дом-сом, лом, ком, Том, лом).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6. Образование из звуков данного слова возможно большего количества слов, ТРАКТОР - рак, так, рот, рок, ток, кот, кто, рота, </w:t>
      </w:r>
      <w:proofErr w:type="spellStart"/>
      <w:r w:rsidRPr="00BA2584">
        <w:rPr>
          <w:color w:val="000000"/>
          <w:spacing w:val="-1"/>
        </w:rPr>
        <w:t>кора</w:t>
      </w:r>
      <w:proofErr w:type="spellEnd"/>
      <w:r w:rsidRPr="00BA2584">
        <w:rPr>
          <w:color w:val="000000"/>
          <w:spacing w:val="-1"/>
        </w:rPr>
        <w:t>, торт, корт, крот, такт, тракт.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7. Отобрать картинки, в названии которых 4-5 звуков.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8. Вставить пропущенные буквы в слова: </w:t>
      </w:r>
      <w:proofErr w:type="spellStart"/>
      <w:proofErr w:type="gramStart"/>
      <w:r w:rsidRPr="00BA2584">
        <w:rPr>
          <w:color w:val="000000"/>
          <w:spacing w:val="-1"/>
        </w:rPr>
        <w:t>ви.ка</w:t>
      </w:r>
      <w:proofErr w:type="spellEnd"/>
      <w:proofErr w:type="gram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ди.ан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ут.а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лу.а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б.нокль</w:t>
      </w:r>
      <w:proofErr w:type="spellEnd"/>
      <w:r w:rsidRPr="00BA2584">
        <w:rPr>
          <w:color w:val="000000"/>
          <w:spacing w:val="-1"/>
        </w:rPr>
        <w:t xml:space="preserve"> и т.д.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9. Подобрать слова, в которых заданный звук был бы на 1-ом, на 2-ом, на 3-ем </w:t>
      </w:r>
      <w:proofErr w:type="gramStart"/>
      <w:r w:rsidRPr="00BA2584">
        <w:rPr>
          <w:color w:val="000000"/>
          <w:spacing w:val="-1"/>
        </w:rPr>
        <w:t>месте(</w:t>
      </w:r>
      <w:proofErr w:type="gramEnd"/>
      <w:r w:rsidRPr="00BA2584">
        <w:rPr>
          <w:color w:val="000000"/>
          <w:spacing w:val="-1"/>
        </w:rPr>
        <w:t>шуба, уши, кошка).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10. Составить слова различной </w:t>
      </w:r>
      <w:proofErr w:type="spellStart"/>
      <w:r w:rsidRPr="00BA2584">
        <w:rPr>
          <w:color w:val="000000"/>
          <w:spacing w:val="-1"/>
        </w:rPr>
        <w:t>звуко</w:t>
      </w:r>
      <w:proofErr w:type="spellEnd"/>
      <w:r w:rsidRPr="00BA2584">
        <w:rPr>
          <w:color w:val="000000"/>
          <w:spacing w:val="-1"/>
        </w:rPr>
        <w:t>-слоговой структуры из букв разрезной азбуки: сам, нос, рама, шуба, кошка, банка, стол, волк.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11. Выбрать из предложений слова с определенным количеством звуков, устно назвать их и записать.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12. Добавить различное количество звуков к 1 и тому же слогу, чтобы получить слово: па-пар, па-парк, па-паром, па-паруса.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13. Подобрать слова на каждый звук. Слово записывается на листе. К каждой букве подобрать слово, начинающееся с соответствующего звука. Слова записываются в определенной последовательности: сначала слова из 3 букв, из 4, из 5 и т.д.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Р </w:t>
      </w:r>
      <w:r w:rsidRPr="00BA2584">
        <w:rPr>
          <w:color w:val="000000"/>
          <w:spacing w:val="-1"/>
        </w:rPr>
        <w:tab/>
        <w:t>У</w:t>
      </w:r>
      <w:r w:rsidRPr="00BA2584">
        <w:rPr>
          <w:color w:val="000000"/>
          <w:spacing w:val="-1"/>
        </w:rPr>
        <w:tab/>
        <w:t>Ч</w:t>
      </w:r>
      <w:r w:rsidRPr="00BA2584">
        <w:rPr>
          <w:color w:val="000000"/>
          <w:spacing w:val="-1"/>
        </w:rPr>
        <w:tab/>
        <w:t>К</w:t>
      </w:r>
      <w:r w:rsidRPr="00BA2584">
        <w:rPr>
          <w:color w:val="000000"/>
          <w:spacing w:val="-1"/>
        </w:rPr>
        <w:tab/>
        <w:t>А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рот</w:t>
      </w:r>
      <w:r w:rsidRPr="00BA2584">
        <w:rPr>
          <w:color w:val="000000"/>
          <w:spacing w:val="-1"/>
        </w:rPr>
        <w:tab/>
        <w:t>Уля</w:t>
      </w:r>
      <w:r w:rsidRPr="00BA2584">
        <w:rPr>
          <w:color w:val="000000"/>
          <w:spacing w:val="-1"/>
        </w:rPr>
        <w:tab/>
        <w:t>час</w:t>
      </w:r>
      <w:r w:rsidRPr="00BA2584">
        <w:rPr>
          <w:color w:val="000000"/>
          <w:spacing w:val="-1"/>
        </w:rPr>
        <w:tab/>
        <w:t>кот</w:t>
      </w:r>
      <w:r w:rsidRPr="00BA2584">
        <w:rPr>
          <w:color w:val="000000"/>
          <w:spacing w:val="-1"/>
        </w:rPr>
        <w:tab/>
        <w:t>Аня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роза</w:t>
      </w:r>
      <w:r w:rsidRPr="00BA2584">
        <w:rPr>
          <w:color w:val="000000"/>
          <w:spacing w:val="-1"/>
        </w:rPr>
        <w:tab/>
        <w:t>угол</w:t>
      </w:r>
      <w:r w:rsidRPr="00BA2584">
        <w:rPr>
          <w:color w:val="000000"/>
          <w:spacing w:val="-1"/>
        </w:rPr>
        <w:tab/>
        <w:t>чаша</w:t>
      </w:r>
      <w:r w:rsidRPr="00BA2584">
        <w:rPr>
          <w:color w:val="000000"/>
          <w:spacing w:val="-1"/>
        </w:rPr>
        <w:tab/>
        <w:t>каша</w:t>
      </w:r>
      <w:r w:rsidRPr="00BA2584">
        <w:rPr>
          <w:color w:val="000000"/>
          <w:spacing w:val="-1"/>
        </w:rPr>
        <w:tab/>
        <w:t>аист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рукав</w:t>
      </w:r>
      <w:r w:rsidRPr="00BA2584">
        <w:rPr>
          <w:color w:val="000000"/>
          <w:spacing w:val="-1"/>
        </w:rPr>
        <w:tab/>
        <w:t>улица</w:t>
      </w:r>
      <w:r w:rsidRPr="00BA2584">
        <w:rPr>
          <w:color w:val="000000"/>
          <w:spacing w:val="-1"/>
        </w:rPr>
        <w:tab/>
        <w:t>чехол</w:t>
      </w:r>
      <w:r w:rsidRPr="00BA2584">
        <w:rPr>
          <w:color w:val="000000"/>
          <w:spacing w:val="-1"/>
        </w:rPr>
        <w:tab/>
        <w:t>корка</w:t>
      </w:r>
      <w:r w:rsidRPr="00BA2584">
        <w:rPr>
          <w:color w:val="000000"/>
          <w:spacing w:val="-1"/>
        </w:rPr>
        <w:tab/>
        <w:t>астра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14. От записанного слова образовать цепочку слов таким образом, чтобы каждое последующее слово начиналось с последнего звука предыдущего слова: дом-мак-кот-топор-рука.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lastRenderedPageBreak/>
        <w:t>15. Игра в кубик. Дети бросают кубик и придумывают слово, состоящее из определенного количества звуков в соответствии с количеством точек на верхней грани кубика.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>16. Слово-загадка. Пишется 1 буква слова, вместо остальных букв ставятся точки. Если слово не отгадано, записывается 2 буква и т.д.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П . . . . . . </w:t>
      </w:r>
      <w:proofErr w:type="gramStart"/>
      <w:r w:rsidRPr="00BA2584">
        <w:rPr>
          <w:color w:val="000000"/>
          <w:spacing w:val="-1"/>
        </w:rPr>
        <w:t>. . . .</w:t>
      </w:r>
      <w:proofErr w:type="gramEnd"/>
      <w:r w:rsidRPr="00BA2584">
        <w:rPr>
          <w:color w:val="000000"/>
          <w:spacing w:val="-1"/>
        </w:rPr>
        <w:t xml:space="preserve"> (простокваша).</w:t>
      </w:r>
    </w:p>
    <w:p w:rsidR="00B10EFF" w:rsidRPr="00BA3248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 w:rsidRPr="00BA2584">
        <w:rPr>
          <w:color w:val="000000"/>
          <w:spacing w:val="-1"/>
        </w:rPr>
        <w:t xml:space="preserve">17. Вписать букву в </w:t>
      </w:r>
      <w:proofErr w:type="spellStart"/>
      <w:r w:rsidRPr="00BA2584">
        <w:rPr>
          <w:color w:val="000000"/>
          <w:spacing w:val="-1"/>
        </w:rPr>
        <w:t>кружрв</w:t>
      </w:r>
      <w:proofErr w:type="spellEnd"/>
      <w:r w:rsidRPr="00BA2584">
        <w:rPr>
          <w:color w:val="000000"/>
          <w:spacing w:val="-1"/>
        </w:rPr>
        <w:t>. Рак-</w:t>
      </w:r>
      <w:proofErr w:type="spellStart"/>
      <w:r w:rsidRPr="00BA2584">
        <w:rPr>
          <w:color w:val="000000"/>
          <w:spacing w:val="-1"/>
        </w:rPr>
        <w:t>раО</w:t>
      </w:r>
      <w:proofErr w:type="spellEnd"/>
      <w:r w:rsidRPr="00BA2584">
        <w:rPr>
          <w:color w:val="000000"/>
          <w:spacing w:val="-1"/>
        </w:rPr>
        <w:t xml:space="preserve">, </w:t>
      </w:r>
      <w:proofErr w:type="spellStart"/>
      <w:r w:rsidRPr="00BA2584">
        <w:rPr>
          <w:color w:val="000000"/>
          <w:spacing w:val="-1"/>
        </w:rPr>
        <w:t>каОа</w:t>
      </w:r>
      <w:proofErr w:type="spellEnd"/>
      <w:r w:rsidRPr="00BA2584">
        <w:rPr>
          <w:color w:val="000000"/>
          <w:spacing w:val="-1"/>
        </w:rPr>
        <w:t xml:space="preserve"> и т.д.</w:t>
      </w:r>
    </w:p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b/>
          <w:color w:val="000000"/>
          <w:spacing w:val="1"/>
        </w:rPr>
        <w:t>УПРАЖНЕНИЯ ДЛЯ РАЗВИТИЯ СЛОГОВОГО АНАЛИЗА И СИНТЕЗА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 Определение количества слогов в слове и их </w:t>
      </w:r>
      <w:proofErr w:type="gramStart"/>
      <w:r w:rsidRPr="00BA2584">
        <w:rPr>
          <w:color w:val="000000"/>
          <w:spacing w:val="-1"/>
        </w:rPr>
        <w:t>последовательности.(</w:t>
      </w:r>
      <w:proofErr w:type="gramEnd"/>
      <w:r w:rsidRPr="00BA2584">
        <w:rPr>
          <w:color w:val="000000"/>
          <w:spacing w:val="-1"/>
        </w:rPr>
        <w:t>Сколько слогов</w:t>
      </w:r>
      <w:r>
        <w:rPr>
          <w:color w:val="000000"/>
          <w:spacing w:val="-1"/>
        </w:rPr>
        <w:t xml:space="preserve"> в слове «молоток»? Какой 1? 2? </w:t>
      </w:r>
      <w:r w:rsidRPr="00BA2584">
        <w:rPr>
          <w:color w:val="000000"/>
          <w:spacing w:val="-1"/>
        </w:rPr>
        <w:t>3?).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2. </w:t>
      </w:r>
      <w:r w:rsidRPr="00BA2584">
        <w:rPr>
          <w:color w:val="000000"/>
          <w:spacing w:val="-1"/>
        </w:rPr>
        <w:t>Придумывание ребенком слов с определенным количеством слогов.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3. </w:t>
      </w:r>
      <w:r w:rsidRPr="00BA2584">
        <w:rPr>
          <w:color w:val="000000"/>
          <w:spacing w:val="-1"/>
        </w:rPr>
        <w:t>Составление слов из слогов, данных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вразбивку.(</w:t>
      </w:r>
      <w:proofErr w:type="gramEnd"/>
      <w:r>
        <w:rPr>
          <w:color w:val="000000"/>
          <w:spacing w:val="-1"/>
        </w:rPr>
        <w:t xml:space="preserve">Слоги потеряли свое </w:t>
      </w:r>
      <w:r w:rsidRPr="00BA2584">
        <w:rPr>
          <w:color w:val="000000"/>
          <w:spacing w:val="-1"/>
        </w:rPr>
        <w:t>место, надо помочь им его найти: на-</w:t>
      </w:r>
      <w:proofErr w:type="spellStart"/>
      <w:r w:rsidRPr="00BA2584">
        <w:rPr>
          <w:color w:val="000000"/>
          <w:spacing w:val="-1"/>
        </w:rPr>
        <w:t>ро</w:t>
      </w:r>
      <w:proofErr w:type="spellEnd"/>
      <w:r w:rsidRPr="00BA2584">
        <w:rPr>
          <w:color w:val="000000"/>
          <w:spacing w:val="-1"/>
        </w:rPr>
        <w:t>-во, ток-</w:t>
      </w:r>
      <w:proofErr w:type="spellStart"/>
      <w:r w:rsidRPr="00BA2584">
        <w:rPr>
          <w:color w:val="000000"/>
          <w:spacing w:val="-1"/>
        </w:rPr>
        <w:t>ло</w:t>
      </w:r>
      <w:proofErr w:type="spellEnd"/>
      <w:r w:rsidRPr="00BA2584">
        <w:rPr>
          <w:color w:val="000000"/>
          <w:spacing w:val="-1"/>
        </w:rPr>
        <w:t>-</w:t>
      </w:r>
      <w:proofErr w:type="spellStart"/>
      <w:r w:rsidRPr="00BA2584">
        <w:rPr>
          <w:color w:val="000000"/>
          <w:spacing w:val="-1"/>
        </w:rPr>
        <w:t>мо</w:t>
      </w:r>
      <w:proofErr w:type="spellEnd"/>
      <w:r w:rsidRPr="00BA2584">
        <w:rPr>
          <w:color w:val="000000"/>
          <w:spacing w:val="-1"/>
        </w:rPr>
        <w:t>, ка-</w:t>
      </w:r>
      <w:proofErr w:type="spellStart"/>
      <w:r w:rsidRPr="00BA2584">
        <w:rPr>
          <w:color w:val="000000"/>
          <w:spacing w:val="-1"/>
        </w:rPr>
        <w:t>сум</w:t>
      </w:r>
      <w:proofErr w:type="spellEnd"/>
      <w:r w:rsidRPr="00BA2584">
        <w:rPr>
          <w:color w:val="000000"/>
          <w:spacing w:val="-1"/>
        </w:rPr>
        <w:t>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4. </w:t>
      </w:r>
      <w:r w:rsidRPr="00BA2584">
        <w:rPr>
          <w:color w:val="000000"/>
          <w:spacing w:val="-1"/>
        </w:rPr>
        <w:t>Узнавание слов, предъявленных</w:t>
      </w:r>
      <w:r>
        <w:rPr>
          <w:color w:val="000000"/>
          <w:spacing w:val="-1"/>
        </w:rPr>
        <w:t xml:space="preserve"> ребенку в виде последовательно </w:t>
      </w:r>
      <w:r w:rsidRPr="00BA2584">
        <w:rPr>
          <w:color w:val="000000"/>
          <w:spacing w:val="-1"/>
        </w:rPr>
        <w:t>произнесенных слогов. (Какое слово получится из слогов:</w:t>
      </w:r>
      <w:r>
        <w:rPr>
          <w:color w:val="000000"/>
          <w:spacing w:val="-1"/>
        </w:rPr>
        <w:t xml:space="preserve"> </w:t>
      </w:r>
      <w:proofErr w:type="spellStart"/>
      <w:proofErr w:type="gramStart"/>
      <w:r w:rsidRPr="00BA2584">
        <w:rPr>
          <w:color w:val="000000"/>
          <w:spacing w:val="-1"/>
        </w:rPr>
        <w:t>го-ло</w:t>
      </w:r>
      <w:proofErr w:type="gramEnd"/>
      <w:r w:rsidRPr="00BA2584">
        <w:rPr>
          <w:color w:val="000000"/>
          <w:spacing w:val="-1"/>
        </w:rPr>
        <w:t>-ва</w:t>
      </w:r>
      <w:proofErr w:type="spellEnd"/>
      <w:r w:rsidRPr="00BA2584">
        <w:rPr>
          <w:color w:val="000000"/>
          <w:spacing w:val="-1"/>
        </w:rPr>
        <w:t>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5. </w:t>
      </w:r>
      <w:r w:rsidRPr="00BA2584">
        <w:rPr>
          <w:color w:val="000000"/>
          <w:spacing w:val="-1"/>
        </w:rPr>
        <w:t>Образование новых слов путем</w:t>
      </w:r>
      <w:r>
        <w:rPr>
          <w:color w:val="000000"/>
          <w:spacing w:val="-1"/>
        </w:rPr>
        <w:t xml:space="preserve"> наращивания ребенком слогов к </w:t>
      </w:r>
      <w:r w:rsidRPr="00BA2584">
        <w:rPr>
          <w:color w:val="000000"/>
          <w:spacing w:val="-1"/>
        </w:rPr>
        <w:t xml:space="preserve">данному </w:t>
      </w:r>
      <w:proofErr w:type="gramStart"/>
      <w:r w:rsidRPr="00BA2584">
        <w:rPr>
          <w:color w:val="000000"/>
          <w:spacing w:val="-1"/>
        </w:rPr>
        <w:t>слову.(</w:t>
      </w:r>
      <w:proofErr w:type="gramEnd"/>
      <w:r w:rsidRPr="00BA2584">
        <w:rPr>
          <w:color w:val="000000"/>
          <w:spacing w:val="-1"/>
        </w:rPr>
        <w:t>Какой слог над</w:t>
      </w:r>
      <w:r>
        <w:rPr>
          <w:color w:val="000000"/>
          <w:spacing w:val="-1"/>
        </w:rPr>
        <w:t xml:space="preserve">о добавить к слову «пол», чтобы </w:t>
      </w:r>
      <w:r w:rsidRPr="00BA2584">
        <w:rPr>
          <w:color w:val="000000"/>
          <w:spacing w:val="-1"/>
        </w:rPr>
        <w:t>получилось новое слово?).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6. </w:t>
      </w:r>
      <w:r w:rsidRPr="00BA2584">
        <w:rPr>
          <w:color w:val="000000"/>
          <w:spacing w:val="-1"/>
        </w:rPr>
        <w:t>Перестановка слогов в слове для по</w:t>
      </w:r>
      <w:r>
        <w:rPr>
          <w:color w:val="000000"/>
          <w:spacing w:val="-1"/>
        </w:rPr>
        <w:t xml:space="preserve">лучения нового слова. (Получить </w:t>
      </w:r>
      <w:r w:rsidRPr="00BA2584">
        <w:rPr>
          <w:color w:val="000000"/>
          <w:spacing w:val="-1"/>
        </w:rPr>
        <w:t>новое слово, поменяв слоги местами).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7. </w:t>
      </w:r>
      <w:r w:rsidRPr="00BA2584">
        <w:rPr>
          <w:color w:val="000000"/>
          <w:spacing w:val="-1"/>
        </w:rPr>
        <w:t>Распределение картинок в соответстви</w:t>
      </w:r>
      <w:r>
        <w:rPr>
          <w:color w:val="000000"/>
          <w:spacing w:val="-1"/>
        </w:rPr>
        <w:t xml:space="preserve">и с количеством слогов в слове. </w:t>
      </w:r>
      <w:r w:rsidRPr="00BA2584">
        <w:rPr>
          <w:color w:val="000000"/>
          <w:spacing w:val="-1"/>
        </w:rPr>
        <w:t>(Положить картинки, названия которых</w:t>
      </w:r>
      <w:r>
        <w:rPr>
          <w:color w:val="000000"/>
          <w:spacing w:val="-1"/>
        </w:rPr>
        <w:t xml:space="preserve"> состоят из односложных слов, в </w:t>
      </w:r>
      <w:r w:rsidRPr="00BA2584">
        <w:rPr>
          <w:color w:val="000000"/>
          <w:spacing w:val="-1"/>
        </w:rPr>
        <w:t>одно место, а названия к</w:t>
      </w:r>
      <w:r>
        <w:rPr>
          <w:color w:val="000000"/>
          <w:spacing w:val="-1"/>
        </w:rPr>
        <w:t>оторы</w:t>
      </w:r>
      <w:r w:rsidRPr="00BA2584">
        <w:rPr>
          <w:color w:val="000000"/>
          <w:spacing w:val="-1"/>
        </w:rPr>
        <w:t>х из 2,3,4-</w:t>
      </w:r>
      <w:r>
        <w:rPr>
          <w:color w:val="000000"/>
          <w:spacing w:val="-1"/>
        </w:rPr>
        <w:t>с</w:t>
      </w:r>
      <w:r w:rsidRPr="00BA2584">
        <w:rPr>
          <w:color w:val="000000"/>
          <w:spacing w:val="-1"/>
        </w:rPr>
        <w:t>ложных слов-</w:t>
      </w:r>
      <w:r>
        <w:rPr>
          <w:color w:val="000000"/>
          <w:spacing w:val="-1"/>
        </w:rPr>
        <w:t xml:space="preserve"> </w:t>
      </w:r>
      <w:r w:rsidRPr="00BA2584">
        <w:rPr>
          <w:color w:val="000000"/>
          <w:spacing w:val="-1"/>
        </w:rPr>
        <w:t>в другое).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8. </w:t>
      </w:r>
      <w:r w:rsidRPr="00BA2584">
        <w:rPr>
          <w:color w:val="000000"/>
          <w:spacing w:val="-1"/>
        </w:rPr>
        <w:t>Отхлопать или отстучать слово по слогам и назвать их количество.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9. </w:t>
      </w:r>
      <w:r w:rsidRPr="00BA2584">
        <w:rPr>
          <w:color w:val="000000"/>
          <w:spacing w:val="-1"/>
        </w:rPr>
        <w:t xml:space="preserve">Выделять гласные </w:t>
      </w:r>
      <w:proofErr w:type="gramStart"/>
      <w:r w:rsidRPr="00BA2584">
        <w:rPr>
          <w:color w:val="000000"/>
          <w:spacing w:val="-1"/>
        </w:rPr>
        <w:t>звуки.(</w:t>
      </w:r>
      <w:proofErr w:type="gramEnd"/>
      <w:r w:rsidRPr="00BA2584">
        <w:rPr>
          <w:color w:val="000000"/>
          <w:spacing w:val="-1"/>
        </w:rPr>
        <w:t>Столько слогов в слове, сколько гласных).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10. </w:t>
      </w:r>
      <w:r w:rsidRPr="00BA2584">
        <w:rPr>
          <w:color w:val="000000"/>
          <w:spacing w:val="-1"/>
        </w:rPr>
        <w:t>Назвать гласные в слове. Подбираю</w:t>
      </w:r>
      <w:r>
        <w:rPr>
          <w:color w:val="000000"/>
          <w:spacing w:val="-1"/>
        </w:rPr>
        <w:t xml:space="preserve">тся слова, произношение которых </w:t>
      </w:r>
      <w:r w:rsidRPr="00BA2584">
        <w:rPr>
          <w:color w:val="000000"/>
          <w:spacing w:val="-1"/>
        </w:rPr>
        <w:t xml:space="preserve">не отличается от </w:t>
      </w:r>
      <w:proofErr w:type="gramStart"/>
      <w:r w:rsidRPr="00BA2584">
        <w:rPr>
          <w:color w:val="000000"/>
          <w:spacing w:val="-1"/>
        </w:rPr>
        <w:t>нап</w:t>
      </w:r>
      <w:r>
        <w:rPr>
          <w:color w:val="000000"/>
          <w:spacing w:val="-1"/>
        </w:rPr>
        <w:t>и</w:t>
      </w:r>
      <w:r w:rsidRPr="00BA2584">
        <w:rPr>
          <w:color w:val="000000"/>
          <w:spacing w:val="-1"/>
        </w:rPr>
        <w:t>сания(</w:t>
      </w:r>
      <w:proofErr w:type="gramEnd"/>
      <w:r w:rsidRPr="00BA2584">
        <w:rPr>
          <w:color w:val="000000"/>
          <w:spacing w:val="-1"/>
        </w:rPr>
        <w:t>лужа, пила, лом, канава).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 xml:space="preserve">11. </w:t>
      </w:r>
      <w:r w:rsidRPr="00BA2584">
        <w:rPr>
          <w:color w:val="000000"/>
          <w:spacing w:val="-1"/>
        </w:rPr>
        <w:t>Записать гласные данного слова.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12. </w:t>
      </w:r>
      <w:r w:rsidRPr="00BA2584">
        <w:rPr>
          <w:color w:val="000000"/>
          <w:spacing w:val="-1"/>
        </w:rPr>
        <w:t>Выделить 1 слог из названий картинок</w:t>
      </w:r>
      <w:r>
        <w:rPr>
          <w:color w:val="000000"/>
          <w:spacing w:val="-1"/>
        </w:rPr>
        <w:t xml:space="preserve">, записать его. Объединив слоги </w:t>
      </w:r>
      <w:r w:rsidRPr="00BA2584">
        <w:rPr>
          <w:color w:val="000000"/>
          <w:spacing w:val="-1"/>
        </w:rPr>
        <w:t>в слово, предложение, прочитать по</w:t>
      </w:r>
      <w:r>
        <w:rPr>
          <w:color w:val="000000"/>
          <w:spacing w:val="-1"/>
        </w:rPr>
        <w:t xml:space="preserve">лученное слово или предложение. </w:t>
      </w:r>
      <w:r w:rsidRPr="00BA2584">
        <w:rPr>
          <w:color w:val="000000"/>
          <w:spacing w:val="-1"/>
        </w:rPr>
        <w:t xml:space="preserve">Улей, домик, машина, луна, </w:t>
      </w:r>
      <w:proofErr w:type="gramStart"/>
      <w:r w:rsidRPr="00BA2584">
        <w:rPr>
          <w:color w:val="000000"/>
          <w:spacing w:val="-1"/>
        </w:rPr>
        <w:t>жаба</w:t>
      </w:r>
      <w:r>
        <w:rPr>
          <w:color w:val="000000"/>
          <w:spacing w:val="-1"/>
        </w:rPr>
        <w:t xml:space="preserve"> </w:t>
      </w:r>
      <w:r w:rsidRPr="00BA2584">
        <w:rPr>
          <w:color w:val="000000"/>
          <w:spacing w:val="-1"/>
        </w:rPr>
        <w:t>У</w:t>
      </w:r>
      <w:proofErr w:type="gramEnd"/>
      <w:r w:rsidRPr="00BA2584">
        <w:rPr>
          <w:color w:val="000000"/>
          <w:spacing w:val="-1"/>
        </w:rPr>
        <w:t xml:space="preserve"> дома лужа.</w:t>
      </w:r>
    </w:p>
    <w:p w:rsidR="00B10EFF" w:rsidRPr="00BA2584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13. </w:t>
      </w:r>
      <w:r w:rsidRPr="00BA2584">
        <w:rPr>
          <w:color w:val="000000"/>
          <w:spacing w:val="-1"/>
        </w:rPr>
        <w:t>Определить пропущенный слог в слове</w:t>
      </w:r>
      <w:r>
        <w:rPr>
          <w:color w:val="000000"/>
          <w:spacing w:val="-1"/>
        </w:rPr>
        <w:t xml:space="preserve"> с помощью </w:t>
      </w:r>
      <w:proofErr w:type="gramStart"/>
      <w:r>
        <w:rPr>
          <w:color w:val="000000"/>
          <w:spacing w:val="-1"/>
        </w:rPr>
        <w:t>картинки:-</w:t>
      </w:r>
      <w:proofErr w:type="gram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буз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ут</w:t>
      </w:r>
      <w:proofErr w:type="spellEnd"/>
      <w:r>
        <w:rPr>
          <w:color w:val="000000"/>
          <w:spacing w:val="-1"/>
        </w:rPr>
        <w:t xml:space="preserve">-, </w:t>
      </w:r>
      <w:proofErr w:type="spellStart"/>
      <w:r w:rsidRPr="00BA2584">
        <w:rPr>
          <w:color w:val="000000"/>
          <w:spacing w:val="-1"/>
        </w:rPr>
        <w:t>лод</w:t>
      </w:r>
      <w:proofErr w:type="spellEnd"/>
      <w:r w:rsidRPr="00BA2584">
        <w:rPr>
          <w:color w:val="000000"/>
          <w:spacing w:val="-1"/>
        </w:rPr>
        <w:t>-, ка-, ка-</w:t>
      </w:r>
      <w:proofErr w:type="spellStart"/>
      <w:r w:rsidRPr="00BA2584">
        <w:rPr>
          <w:color w:val="000000"/>
          <w:spacing w:val="-1"/>
        </w:rPr>
        <w:t>даш</w:t>
      </w:r>
      <w:proofErr w:type="spellEnd"/>
      <w:r w:rsidRPr="00BA2584">
        <w:rPr>
          <w:color w:val="000000"/>
          <w:spacing w:val="-1"/>
        </w:rPr>
        <w:t>.</w:t>
      </w:r>
    </w:p>
    <w:p w:rsidR="00B10EFF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14. Выделить из предложения слова, состоящие из </w:t>
      </w:r>
      <w:r w:rsidRPr="00BA2584">
        <w:rPr>
          <w:color w:val="000000"/>
          <w:spacing w:val="-1"/>
        </w:rPr>
        <w:t>опр</w:t>
      </w:r>
      <w:r>
        <w:rPr>
          <w:color w:val="000000"/>
          <w:spacing w:val="-1"/>
        </w:rPr>
        <w:t xml:space="preserve">еделенного </w:t>
      </w:r>
      <w:r w:rsidRPr="00BA2584">
        <w:rPr>
          <w:color w:val="000000"/>
          <w:spacing w:val="-1"/>
        </w:rPr>
        <w:t>количества слогов.</w:t>
      </w:r>
    </w:p>
    <w:p w:rsidR="00B10EFF" w:rsidRDefault="00B10EFF" w:rsidP="00B10EFF">
      <w:pPr>
        <w:shd w:val="clear" w:color="auto" w:fill="FFFFFF"/>
        <w:spacing w:before="322" w:line="360" w:lineRule="auto"/>
        <w:ind w:firstLine="540"/>
        <w:jc w:val="both"/>
        <w:rPr>
          <w:color w:val="000000"/>
          <w:spacing w:val="-1"/>
        </w:rPr>
      </w:pPr>
    </w:p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b/>
          <w:color w:val="000000"/>
          <w:spacing w:val="1"/>
        </w:rPr>
        <w:t>УПРАЖНЕНИЯ ДЛЯ РАЗВИТИЯ ЯЗЫКОВОГО АНАЛИЗА И СИНТЕЗА</w:t>
      </w:r>
    </w:p>
    <w:p w:rsidR="00B10EFF" w:rsidRPr="00E7378B" w:rsidRDefault="00B10EFF" w:rsidP="00B10EFF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left="293" w:hanging="293"/>
        <w:jc w:val="both"/>
        <w:rPr>
          <w:color w:val="000000"/>
          <w:spacing w:val="-1"/>
        </w:rPr>
      </w:pPr>
      <w:r w:rsidRPr="00E7378B">
        <w:rPr>
          <w:color w:val="000000"/>
          <w:spacing w:val="-1"/>
        </w:rPr>
        <w:t>Определение количества слов в предл</w:t>
      </w:r>
      <w:r>
        <w:rPr>
          <w:color w:val="000000"/>
          <w:spacing w:val="-1"/>
        </w:rPr>
        <w:t xml:space="preserve">ожении и их последовательности. </w:t>
      </w:r>
      <w:r w:rsidRPr="00E7378B">
        <w:rPr>
          <w:color w:val="000000"/>
          <w:spacing w:val="-1"/>
        </w:rPr>
        <w:t>(Сколько слов в предложении «Вова читает книгу»? Какое 1? 2? 3?).</w:t>
      </w:r>
    </w:p>
    <w:p w:rsidR="00B10EFF" w:rsidRPr="00E7378B" w:rsidRDefault="00B10EFF" w:rsidP="00B10EFF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left="293" w:hanging="293"/>
        <w:rPr>
          <w:color w:val="000000"/>
          <w:spacing w:val="-1"/>
        </w:rPr>
      </w:pPr>
      <w:r w:rsidRPr="00E7378B">
        <w:rPr>
          <w:color w:val="000000"/>
          <w:spacing w:val="-1"/>
        </w:rPr>
        <w:t>Придумывание предложений, состоящих из определенного количес</w:t>
      </w:r>
      <w:r>
        <w:rPr>
          <w:color w:val="000000"/>
          <w:spacing w:val="-1"/>
        </w:rPr>
        <w:t xml:space="preserve">тва </w:t>
      </w:r>
      <w:r w:rsidRPr="00E7378B">
        <w:rPr>
          <w:color w:val="000000"/>
          <w:spacing w:val="-1"/>
        </w:rPr>
        <w:t>слов.</w:t>
      </w:r>
    </w:p>
    <w:p w:rsidR="00B10EFF" w:rsidRPr="00E7378B" w:rsidRDefault="00B10EFF" w:rsidP="00B10EFF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 w:line="360" w:lineRule="auto"/>
        <w:ind w:left="293" w:hanging="293"/>
        <w:rPr>
          <w:color w:val="000000"/>
          <w:spacing w:val="-1"/>
        </w:rPr>
      </w:pPr>
      <w:r w:rsidRPr="00E7378B">
        <w:rPr>
          <w:color w:val="000000"/>
          <w:spacing w:val="-1"/>
        </w:rPr>
        <w:t>Придумывание предложений по сюжетн</w:t>
      </w:r>
      <w:r>
        <w:rPr>
          <w:color w:val="000000"/>
          <w:spacing w:val="-1"/>
        </w:rPr>
        <w:t xml:space="preserve">ой картинке и определение в нем </w:t>
      </w:r>
      <w:r w:rsidRPr="00E7378B">
        <w:rPr>
          <w:color w:val="000000"/>
          <w:spacing w:val="-1"/>
        </w:rPr>
        <w:t>количества слов.</w:t>
      </w:r>
    </w:p>
    <w:p w:rsidR="00B10EFF" w:rsidRPr="00E7378B" w:rsidRDefault="00B10EFF" w:rsidP="00B10EFF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left="293" w:hanging="293"/>
        <w:jc w:val="both"/>
        <w:rPr>
          <w:color w:val="000000"/>
          <w:spacing w:val="-1"/>
        </w:rPr>
      </w:pPr>
      <w:r w:rsidRPr="00E7378B">
        <w:rPr>
          <w:color w:val="000000"/>
          <w:spacing w:val="-1"/>
        </w:rPr>
        <w:t>Составление предложений из слов, дан</w:t>
      </w:r>
      <w:r>
        <w:rPr>
          <w:color w:val="000000"/>
          <w:spacing w:val="-1"/>
        </w:rPr>
        <w:t xml:space="preserve">ных вразбивку, или работа с так </w:t>
      </w:r>
      <w:r w:rsidRPr="00E7378B">
        <w:rPr>
          <w:color w:val="000000"/>
          <w:spacing w:val="-1"/>
        </w:rPr>
        <w:t>называемым деформированным текст</w:t>
      </w:r>
      <w:r>
        <w:rPr>
          <w:color w:val="000000"/>
          <w:spacing w:val="-1"/>
        </w:rPr>
        <w:t xml:space="preserve">ом. (Слова потеряли свое место, </w:t>
      </w:r>
      <w:r w:rsidRPr="00E7378B">
        <w:rPr>
          <w:color w:val="000000"/>
          <w:spacing w:val="-1"/>
        </w:rPr>
        <w:t>нужно помочь им найти его: дети, мяч, в,</w:t>
      </w:r>
      <w:r>
        <w:rPr>
          <w:color w:val="000000"/>
          <w:spacing w:val="-1"/>
        </w:rPr>
        <w:t xml:space="preserve"> играли; высокие, растут, лесу, </w:t>
      </w:r>
      <w:r w:rsidRPr="00E7378B">
        <w:rPr>
          <w:color w:val="000000"/>
          <w:spacing w:val="-1"/>
        </w:rPr>
        <w:t>сосны, в.)</w:t>
      </w:r>
    </w:p>
    <w:p w:rsidR="00B10EFF" w:rsidRPr="00E7378B" w:rsidRDefault="00B10EFF" w:rsidP="00B10EFF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rPr>
          <w:color w:val="000000"/>
          <w:spacing w:val="-1"/>
        </w:rPr>
      </w:pPr>
      <w:r w:rsidRPr="00E7378B">
        <w:rPr>
          <w:color w:val="000000"/>
          <w:spacing w:val="-1"/>
        </w:rPr>
        <w:t>Распространение предложений</w:t>
      </w:r>
      <w:r>
        <w:rPr>
          <w:color w:val="000000"/>
          <w:spacing w:val="-1"/>
        </w:rPr>
        <w:t xml:space="preserve"> путём увеличения</w:t>
      </w:r>
      <w:r w:rsidRPr="00E7378B">
        <w:rPr>
          <w:color w:val="000000"/>
          <w:spacing w:val="-1"/>
        </w:rPr>
        <w:t xml:space="preserve"> количество слов.</w:t>
      </w:r>
    </w:p>
    <w:p w:rsidR="00B10EFF" w:rsidRPr="00BB3961" w:rsidRDefault="00B10EFF" w:rsidP="00B10EFF">
      <w:pPr>
        <w:spacing w:line="360" w:lineRule="auto"/>
      </w:pPr>
      <w:bookmarkStart w:id="0" w:name="_GoBack"/>
      <w:bookmarkEnd w:id="0"/>
    </w:p>
    <w:p w:rsidR="00B10EFF" w:rsidRDefault="00B10EFF" w:rsidP="00B10EFF"/>
    <w:p w:rsidR="00B10EFF" w:rsidRPr="00986FA9" w:rsidRDefault="00B10EFF" w:rsidP="00B10EFF">
      <w:pPr>
        <w:shd w:val="clear" w:color="auto" w:fill="FFFFFF"/>
        <w:spacing w:line="360" w:lineRule="auto"/>
        <w:ind w:right="53"/>
        <w:jc w:val="center"/>
        <w:rPr>
          <w:b/>
          <w:color w:val="000000"/>
          <w:spacing w:val="1"/>
        </w:rPr>
      </w:pPr>
      <w:r w:rsidRPr="00986F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6045" cy="1560195"/>
                <wp:effectExtent l="3810" t="2540" r="1270" b="0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FF" w:rsidRDefault="00B10EFF" w:rsidP="00B10EFF">
                            <w:pPr>
                              <w:shd w:val="clear" w:color="auto" w:fill="FFFFFF"/>
                              <w:spacing w:line="360" w:lineRule="auto"/>
                              <w:ind w:right="53"/>
                              <w:jc w:val="center"/>
                            </w:pPr>
                            <w:r w:rsidRPr="00BB63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2050" cy="1381125"/>
                                  <wp:effectExtent l="0" t="0" r="0" b="9525"/>
                                  <wp:docPr id="6" name="Рисунок 6" descr="OFCSTUF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OFCSTUF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0;margin-top:0;width:108.35pt;height:122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" stroked="f">
                <v:textbox style="mso-fit-shape-to-text:t">
                  <w:txbxContent>
                    <w:p w:rsidR="00B10EFF" w:rsidRDefault="00B10EFF" w:rsidP="00B10EFF">
                      <w:pPr>
                        <w:shd w:val="clear" w:color="auto" w:fill="FFFFFF"/>
                        <w:spacing w:line="360" w:lineRule="auto"/>
                        <w:ind w:right="53"/>
                        <w:jc w:val="center"/>
                      </w:pPr>
                      <w:r w:rsidRPr="00BB633D">
                        <w:rPr>
                          <w:noProof/>
                        </w:rPr>
                        <w:drawing>
                          <wp:inline distT="0" distB="0" distL="0" distR="0">
                            <wp:extent cx="1162050" cy="1381125"/>
                            <wp:effectExtent l="0" t="0" r="0" b="9525"/>
                            <wp:docPr id="6" name="Рисунок 6" descr="OFCSTUF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OFCSTUF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6FA9">
        <w:rPr>
          <w:b/>
          <w:color w:val="000000"/>
          <w:spacing w:val="1"/>
        </w:rPr>
        <w:t>ПРИЕМЫ КОРРЕКЦИИ НАРУШЕНИЙ СТРУКТУРЫ СЛОВА</w:t>
      </w:r>
    </w:p>
    <w:p w:rsidR="00B10EFF" w:rsidRPr="00986FA9" w:rsidRDefault="00B10EFF" w:rsidP="00B10EFF">
      <w:pPr>
        <w:shd w:val="clear" w:color="auto" w:fill="FFFFFF"/>
        <w:spacing w:before="5" w:line="360" w:lineRule="auto"/>
        <w:ind w:left="1939"/>
        <w:jc w:val="center"/>
        <w:rPr>
          <w:b/>
          <w:color w:val="000000"/>
          <w:spacing w:val="-1"/>
        </w:rPr>
      </w:pPr>
      <w:r w:rsidRPr="00986FA9">
        <w:rPr>
          <w:b/>
          <w:color w:val="000000"/>
          <w:spacing w:val="-1"/>
        </w:rPr>
        <w:t xml:space="preserve">(перестановок, пропусков, </w:t>
      </w:r>
      <w:proofErr w:type="spellStart"/>
      <w:r w:rsidRPr="00986FA9">
        <w:rPr>
          <w:b/>
          <w:color w:val="000000"/>
          <w:spacing w:val="-1"/>
        </w:rPr>
        <w:t>недописывания</w:t>
      </w:r>
      <w:proofErr w:type="spellEnd"/>
      <w:r w:rsidRPr="00986FA9">
        <w:rPr>
          <w:b/>
          <w:color w:val="000000"/>
          <w:spacing w:val="-1"/>
        </w:rPr>
        <w:t xml:space="preserve"> слогов и букв).</w:t>
      </w:r>
    </w:p>
    <w:p w:rsidR="00B10EFF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1. </w:t>
      </w:r>
      <w:r w:rsidRPr="00AA570C">
        <w:rPr>
          <w:color w:val="000000"/>
          <w:spacing w:val="-1"/>
        </w:rPr>
        <w:t>Многократное произнесение слова всл</w:t>
      </w:r>
      <w:r>
        <w:rPr>
          <w:color w:val="000000"/>
          <w:spacing w:val="-1"/>
        </w:rPr>
        <w:t xml:space="preserve">ух, затем звуковой анализ слова </w:t>
      </w:r>
      <w:r w:rsidRPr="00AA570C">
        <w:rPr>
          <w:color w:val="000000"/>
          <w:spacing w:val="-1"/>
        </w:rPr>
        <w:t>(на первых порах по слогам), после чег</w:t>
      </w:r>
      <w:r>
        <w:rPr>
          <w:color w:val="000000"/>
          <w:spacing w:val="-1"/>
        </w:rPr>
        <w:t xml:space="preserve">о перед записью ученик читает с </w:t>
      </w:r>
      <w:r w:rsidRPr="00AA570C">
        <w:rPr>
          <w:color w:val="000000"/>
          <w:spacing w:val="-1"/>
        </w:rPr>
        <w:t>отбиванием слогового ритма.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2. </w:t>
      </w:r>
      <w:r w:rsidRPr="00AA570C">
        <w:rPr>
          <w:color w:val="000000"/>
          <w:spacing w:val="-1"/>
        </w:rPr>
        <w:t xml:space="preserve">Запись слова с </w:t>
      </w:r>
      <w:proofErr w:type="spellStart"/>
      <w:r w:rsidRPr="00AA570C">
        <w:rPr>
          <w:color w:val="000000"/>
          <w:spacing w:val="-1"/>
        </w:rPr>
        <w:t>проговаривакием</w:t>
      </w:r>
      <w:proofErr w:type="spellEnd"/>
      <w:r w:rsidRPr="00AA570C">
        <w:rPr>
          <w:color w:val="000000"/>
          <w:spacing w:val="-1"/>
        </w:rPr>
        <w:t>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3. </w:t>
      </w:r>
      <w:r w:rsidRPr="00AA570C">
        <w:rPr>
          <w:color w:val="000000"/>
          <w:spacing w:val="-1"/>
        </w:rPr>
        <w:t>Складывание из букв и слогов разрезной</w:t>
      </w:r>
      <w:r>
        <w:rPr>
          <w:color w:val="000000"/>
          <w:spacing w:val="-1"/>
        </w:rPr>
        <w:t xml:space="preserve"> азбуки слогов и слов. При этом </w:t>
      </w:r>
      <w:r w:rsidRPr="00AA570C">
        <w:rPr>
          <w:color w:val="000000"/>
          <w:spacing w:val="-1"/>
        </w:rPr>
        <w:t>слова подбираются так, чтобы сло</w:t>
      </w:r>
      <w:r>
        <w:rPr>
          <w:color w:val="000000"/>
          <w:spacing w:val="-1"/>
        </w:rPr>
        <w:t xml:space="preserve">ги были совершенно различны (во </w:t>
      </w:r>
      <w:r w:rsidRPr="00AA570C">
        <w:rPr>
          <w:color w:val="000000"/>
          <w:spacing w:val="-1"/>
        </w:rPr>
        <w:t>избежание путаницы в структуре слова)</w:t>
      </w:r>
      <w:r>
        <w:rPr>
          <w:color w:val="000000"/>
          <w:spacing w:val="-1"/>
        </w:rPr>
        <w:t xml:space="preserve">. Вначале берутся слоги простые </w:t>
      </w:r>
      <w:r w:rsidRPr="00AA570C">
        <w:rPr>
          <w:color w:val="000000"/>
          <w:spacing w:val="-1"/>
        </w:rPr>
        <w:t>(с</w:t>
      </w:r>
      <w:r>
        <w:rPr>
          <w:color w:val="000000"/>
          <w:spacing w:val="-1"/>
        </w:rPr>
        <w:t xml:space="preserve">огласный </w:t>
      </w:r>
      <w:r w:rsidRPr="00AA570C">
        <w:rPr>
          <w:color w:val="000000"/>
          <w:spacing w:val="-1"/>
        </w:rPr>
        <w:t>гласный), а затем бо</w:t>
      </w:r>
      <w:r>
        <w:rPr>
          <w:color w:val="000000"/>
          <w:spacing w:val="-1"/>
        </w:rPr>
        <w:t xml:space="preserve">лее сложные. В словах на первых </w:t>
      </w:r>
      <w:r w:rsidRPr="00AA570C">
        <w:rPr>
          <w:color w:val="000000"/>
          <w:spacing w:val="-1"/>
        </w:rPr>
        <w:t>порах орфоэпия должна совпадать с орфографией.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4. </w:t>
      </w:r>
      <w:r w:rsidRPr="00AA570C">
        <w:rPr>
          <w:color w:val="000000"/>
          <w:spacing w:val="-1"/>
        </w:rPr>
        <w:t>Заполнение пропущенных букв в напечатанных или написанных словах.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 xml:space="preserve">5. </w:t>
      </w:r>
      <w:r w:rsidRPr="00AA570C">
        <w:rPr>
          <w:color w:val="000000"/>
          <w:spacing w:val="-1"/>
        </w:rPr>
        <w:t>Записывание слов и фраз после пр</w:t>
      </w:r>
      <w:r>
        <w:rPr>
          <w:color w:val="000000"/>
          <w:spacing w:val="-1"/>
        </w:rPr>
        <w:t xml:space="preserve">очтения их вслух или про себя с </w:t>
      </w:r>
      <w:r w:rsidRPr="00AA570C">
        <w:rPr>
          <w:color w:val="000000"/>
          <w:spacing w:val="-1"/>
        </w:rPr>
        <w:t>применением экрана (ширмочка и т.п.).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6. </w:t>
      </w:r>
      <w:r w:rsidRPr="00AA570C">
        <w:rPr>
          <w:color w:val="000000"/>
          <w:spacing w:val="-1"/>
        </w:rPr>
        <w:t>В упорных случаях на первых по</w:t>
      </w:r>
      <w:r>
        <w:rPr>
          <w:color w:val="000000"/>
          <w:spacing w:val="-1"/>
        </w:rPr>
        <w:t xml:space="preserve">рах прибегают к артикуляционным </w:t>
      </w:r>
      <w:r w:rsidRPr="00AA570C">
        <w:rPr>
          <w:color w:val="000000"/>
          <w:spacing w:val="-1"/>
        </w:rPr>
        <w:t>схемам (дети пишут, глядя на зарисованные схемы слога, слова).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7. </w:t>
      </w:r>
      <w:r w:rsidRPr="00AA570C">
        <w:rPr>
          <w:color w:val="000000"/>
          <w:spacing w:val="-1"/>
        </w:rPr>
        <w:t>Упражнение учеников в произн</w:t>
      </w:r>
      <w:r>
        <w:rPr>
          <w:color w:val="000000"/>
          <w:spacing w:val="-1"/>
        </w:rPr>
        <w:t xml:space="preserve">ошении слов по слогам под такт, </w:t>
      </w:r>
      <w:r w:rsidRPr="00AA570C">
        <w:rPr>
          <w:color w:val="000000"/>
          <w:spacing w:val="-1"/>
        </w:rPr>
        <w:t>отбиваемый рукой, с последующей записью тоже под такт.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8. </w:t>
      </w:r>
      <w:r w:rsidRPr="00AA570C">
        <w:rPr>
          <w:color w:val="000000"/>
          <w:spacing w:val="-1"/>
        </w:rPr>
        <w:t xml:space="preserve">До записи слова требуется, чтобы </w:t>
      </w:r>
      <w:proofErr w:type="spellStart"/>
      <w:r>
        <w:rPr>
          <w:color w:val="000000"/>
          <w:spacing w:val="-1"/>
        </w:rPr>
        <w:t>дисграфик</w:t>
      </w:r>
      <w:proofErr w:type="spellEnd"/>
      <w:r>
        <w:rPr>
          <w:color w:val="000000"/>
          <w:spacing w:val="-1"/>
        </w:rPr>
        <w:t xml:space="preserve"> посчитывал количество </w:t>
      </w:r>
      <w:r w:rsidRPr="00AA570C">
        <w:rPr>
          <w:color w:val="000000"/>
          <w:spacing w:val="-1"/>
        </w:rPr>
        <w:t>букв в нем и обозначил его цифрой</w:t>
      </w:r>
      <w:r>
        <w:rPr>
          <w:color w:val="000000"/>
          <w:spacing w:val="-1"/>
        </w:rPr>
        <w:t xml:space="preserve"> над местом записи слова. После </w:t>
      </w:r>
      <w:r w:rsidRPr="00AA570C">
        <w:rPr>
          <w:color w:val="000000"/>
          <w:spacing w:val="-1"/>
        </w:rPr>
        <w:t>вторичного подсчета букв уже за</w:t>
      </w:r>
      <w:r>
        <w:rPr>
          <w:color w:val="000000"/>
          <w:spacing w:val="-1"/>
        </w:rPr>
        <w:t xml:space="preserve">писанного слова, если оба числа </w:t>
      </w:r>
      <w:r w:rsidRPr="00AA570C">
        <w:rPr>
          <w:color w:val="000000"/>
          <w:spacing w:val="-1"/>
        </w:rPr>
        <w:t>совпадают, цифра обводится кружком, в противном случае н</w:t>
      </w:r>
      <w:r>
        <w:rPr>
          <w:color w:val="000000"/>
          <w:spacing w:val="-1"/>
        </w:rPr>
        <w:t xml:space="preserve">аходится </w:t>
      </w:r>
      <w:r w:rsidRPr="00AA570C">
        <w:rPr>
          <w:color w:val="000000"/>
          <w:spacing w:val="-1"/>
        </w:rPr>
        <w:t>ошибка, и слово записывается зан</w:t>
      </w:r>
      <w:r>
        <w:rPr>
          <w:color w:val="000000"/>
          <w:spacing w:val="-1"/>
        </w:rPr>
        <w:t xml:space="preserve">ово. Полезно также каждую букву </w:t>
      </w:r>
      <w:r w:rsidRPr="00AA570C">
        <w:rPr>
          <w:color w:val="000000"/>
          <w:spacing w:val="-1"/>
        </w:rPr>
        <w:t>слова узнавать в других ее сочетаниях</w:t>
      </w:r>
      <w:r>
        <w:rPr>
          <w:color w:val="000000"/>
          <w:spacing w:val="-1"/>
        </w:rPr>
        <w:t xml:space="preserve">, сравнивать соответствующую ей </w:t>
      </w:r>
      <w:r w:rsidRPr="00AA570C">
        <w:rPr>
          <w:color w:val="000000"/>
          <w:spacing w:val="-1"/>
        </w:rPr>
        <w:t xml:space="preserve">артикуляцию со сходной, сочетать ее </w:t>
      </w:r>
      <w:r>
        <w:rPr>
          <w:color w:val="000000"/>
          <w:spacing w:val="-1"/>
        </w:rPr>
        <w:t xml:space="preserve">с разными гласными (па -по - </w:t>
      </w:r>
      <w:proofErr w:type="spellStart"/>
      <w:r>
        <w:rPr>
          <w:color w:val="000000"/>
          <w:spacing w:val="-1"/>
        </w:rPr>
        <w:t>пу</w:t>
      </w:r>
      <w:proofErr w:type="spellEnd"/>
      <w:r>
        <w:rPr>
          <w:color w:val="000000"/>
          <w:spacing w:val="-1"/>
        </w:rPr>
        <w:t xml:space="preserve"> </w:t>
      </w:r>
      <w:r w:rsidRPr="00AA570C">
        <w:rPr>
          <w:color w:val="000000"/>
          <w:spacing w:val="-1"/>
        </w:rPr>
        <w:t>и т.д.)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9. При наличии слабого звукового анализа (звуки смешиваются, </w:t>
      </w:r>
      <w:r w:rsidRPr="00AA570C">
        <w:rPr>
          <w:color w:val="000000"/>
          <w:spacing w:val="-1"/>
        </w:rPr>
        <w:t>переставляются) он усиливается мед</w:t>
      </w:r>
      <w:r>
        <w:rPr>
          <w:color w:val="000000"/>
          <w:spacing w:val="-1"/>
        </w:rPr>
        <w:t>ленным произношением логопеда (</w:t>
      </w:r>
      <w:r w:rsidRPr="00AA570C">
        <w:rPr>
          <w:color w:val="000000"/>
          <w:spacing w:val="-1"/>
        </w:rPr>
        <w:t>в процессе диктовки или расчленения сл</w:t>
      </w:r>
      <w:r>
        <w:rPr>
          <w:color w:val="000000"/>
          <w:spacing w:val="-1"/>
        </w:rPr>
        <w:t xml:space="preserve">ова на его элементы) и таким же </w:t>
      </w:r>
      <w:r w:rsidRPr="00AA570C">
        <w:rPr>
          <w:color w:val="000000"/>
          <w:spacing w:val="-1"/>
        </w:rPr>
        <w:t xml:space="preserve">повторением учеником по </w:t>
      </w:r>
      <w:r>
        <w:rPr>
          <w:color w:val="000000"/>
          <w:spacing w:val="-1"/>
        </w:rPr>
        <w:t xml:space="preserve">звукам или слогам: </w:t>
      </w:r>
      <w:proofErr w:type="spellStart"/>
      <w:r>
        <w:rPr>
          <w:color w:val="000000"/>
          <w:spacing w:val="-1"/>
        </w:rPr>
        <w:t>ннн</w:t>
      </w:r>
      <w:proofErr w:type="spellEnd"/>
      <w:r>
        <w:rPr>
          <w:color w:val="000000"/>
          <w:spacing w:val="-1"/>
        </w:rPr>
        <w:t xml:space="preserve">-а  </w:t>
      </w:r>
      <w:proofErr w:type="spellStart"/>
      <w:r>
        <w:rPr>
          <w:color w:val="000000"/>
          <w:spacing w:val="-1"/>
        </w:rPr>
        <w:t>ссс</w:t>
      </w:r>
      <w:proofErr w:type="spellEnd"/>
      <w:r>
        <w:rPr>
          <w:color w:val="000000"/>
          <w:spacing w:val="-1"/>
        </w:rPr>
        <w:t xml:space="preserve">-то </w:t>
      </w:r>
      <w:proofErr w:type="spellStart"/>
      <w:r>
        <w:rPr>
          <w:color w:val="000000"/>
          <w:spacing w:val="-1"/>
        </w:rPr>
        <w:t>ллл</w:t>
      </w:r>
      <w:proofErr w:type="spellEnd"/>
      <w:r>
        <w:rPr>
          <w:color w:val="000000"/>
          <w:spacing w:val="-1"/>
        </w:rPr>
        <w:t xml:space="preserve">-е  </w:t>
      </w:r>
      <w:proofErr w:type="spellStart"/>
      <w:r>
        <w:rPr>
          <w:color w:val="000000"/>
          <w:spacing w:val="-1"/>
        </w:rPr>
        <w:t>ллл</w:t>
      </w:r>
      <w:proofErr w:type="spellEnd"/>
      <w:r>
        <w:rPr>
          <w:color w:val="000000"/>
          <w:spacing w:val="-1"/>
        </w:rPr>
        <w:t>-е-</w:t>
      </w:r>
      <w:proofErr w:type="spellStart"/>
      <w:r w:rsidRPr="00AA570C">
        <w:rPr>
          <w:color w:val="000000"/>
          <w:spacing w:val="-1"/>
        </w:rPr>
        <w:t>жж</w:t>
      </w:r>
      <w:proofErr w:type="spellEnd"/>
      <w:r w:rsidRPr="00AA570C">
        <w:rPr>
          <w:color w:val="000000"/>
          <w:spacing w:val="-1"/>
        </w:rPr>
        <w:t>-</w:t>
      </w:r>
      <w:proofErr w:type="spellStart"/>
      <w:r w:rsidRPr="00AA570C">
        <w:rPr>
          <w:color w:val="000000"/>
          <w:spacing w:val="-1"/>
        </w:rPr>
        <w:t>ит</w:t>
      </w:r>
      <w:proofErr w:type="spellEnd"/>
      <w:r w:rsidRPr="00AA570C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proofErr w:type="spellStart"/>
      <w:r w:rsidRPr="00AA570C">
        <w:rPr>
          <w:color w:val="000000"/>
          <w:spacing w:val="-1"/>
        </w:rPr>
        <w:t>пе</w:t>
      </w:r>
      <w:proofErr w:type="spellEnd"/>
      <w:r w:rsidRPr="00AA570C">
        <w:rPr>
          <w:color w:val="000000"/>
          <w:spacing w:val="-1"/>
        </w:rPr>
        <w:t>-</w:t>
      </w:r>
      <w:proofErr w:type="spellStart"/>
      <w:r w:rsidRPr="00AA570C">
        <w:rPr>
          <w:color w:val="000000"/>
          <w:spacing w:val="-1"/>
        </w:rPr>
        <w:t>рр</w:t>
      </w:r>
      <w:proofErr w:type="spellEnd"/>
      <w:r w:rsidRPr="00AA570C">
        <w:rPr>
          <w:color w:val="000000"/>
          <w:spacing w:val="-1"/>
        </w:rPr>
        <w:t xml:space="preserve">-о (взрывные произносятся в слоге), </w:t>
      </w:r>
      <w:proofErr w:type="spellStart"/>
      <w:r w:rsidRPr="00AA570C">
        <w:rPr>
          <w:color w:val="000000"/>
          <w:spacing w:val="-1"/>
        </w:rPr>
        <w:t>Са-ша</w:t>
      </w:r>
      <w:proofErr w:type="spellEnd"/>
      <w:r w:rsidRPr="00AA570C">
        <w:rPr>
          <w:color w:val="000000"/>
          <w:spacing w:val="-1"/>
        </w:rPr>
        <w:t xml:space="preserve"> живет дома.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10. </w:t>
      </w:r>
      <w:r w:rsidRPr="00AA570C">
        <w:rPr>
          <w:color w:val="000000"/>
          <w:spacing w:val="-1"/>
        </w:rPr>
        <w:t xml:space="preserve">При </w:t>
      </w:r>
      <w:proofErr w:type="spellStart"/>
      <w:r w:rsidRPr="00AA570C">
        <w:rPr>
          <w:color w:val="000000"/>
          <w:spacing w:val="-1"/>
        </w:rPr>
        <w:t>недописывании</w:t>
      </w:r>
      <w:proofErr w:type="spellEnd"/>
      <w:r w:rsidRPr="00AA570C">
        <w:rPr>
          <w:color w:val="000000"/>
          <w:spacing w:val="-1"/>
        </w:rPr>
        <w:t xml:space="preserve"> слов следуе</w:t>
      </w:r>
      <w:r>
        <w:rPr>
          <w:color w:val="000000"/>
          <w:spacing w:val="-1"/>
        </w:rPr>
        <w:t xml:space="preserve">т побольше давать упражнений на </w:t>
      </w:r>
      <w:r w:rsidRPr="00AA570C">
        <w:rPr>
          <w:color w:val="000000"/>
          <w:spacing w:val="-1"/>
        </w:rPr>
        <w:t xml:space="preserve">дописывание их (учит..., </w:t>
      </w:r>
      <w:proofErr w:type="spellStart"/>
      <w:r w:rsidRPr="00AA570C">
        <w:rPr>
          <w:color w:val="000000"/>
          <w:spacing w:val="-1"/>
        </w:rPr>
        <w:t>книж</w:t>
      </w:r>
      <w:proofErr w:type="spellEnd"/>
      <w:r w:rsidRPr="00AA570C">
        <w:rPr>
          <w:color w:val="000000"/>
          <w:spacing w:val="-1"/>
        </w:rPr>
        <w:t xml:space="preserve">..., </w:t>
      </w:r>
      <w:proofErr w:type="spellStart"/>
      <w:r w:rsidRPr="00AA570C">
        <w:rPr>
          <w:color w:val="000000"/>
          <w:spacing w:val="-1"/>
        </w:rPr>
        <w:t>у</w:t>
      </w:r>
      <w:r>
        <w:rPr>
          <w:color w:val="000000"/>
          <w:spacing w:val="-1"/>
        </w:rPr>
        <w:t>доч</w:t>
      </w:r>
      <w:proofErr w:type="spellEnd"/>
      <w:r>
        <w:rPr>
          <w:color w:val="000000"/>
          <w:spacing w:val="-1"/>
        </w:rPr>
        <w:t xml:space="preserve">...), давая ключ к решению </w:t>
      </w:r>
      <w:r w:rsidRPr="00AA570C">
        <w:rPr>
          <w:color w:val="000000"/>
          <w:spacing w:val="-1"/>
        </w:rPr>
        <w:t>задачи в виде списка этих слов полнос</w:t>
      </w:r>
      <w:r>
        <w:rPr>
          <w:color w:val="000000"/>
          <w:spacing w:val="-1"/>
        </w:rPr>
        <w:t xml:space="preserve">тью, но в ином порядке (книжка, удочка, </w:t>
      </w:r>
      <w:r w:rsidRPr="00AA570C">
        <w:rPr>
          <w:color w:val="000000"/>
          <w:spacing w:val="-1"/>
        </w:rPr>
        <w:t>уч</w:t>
      </w:r>
      <w:r>
        <w:rPr>
          <w:color w:val="000000"/>
          <w:spacing w:val="-1"/>
        </w:rPr>
        <w:t xml:space="preserve">итель). Игровым материалом в этом случае служит </w:t>
      </w:r>
      <w:r w:rsidRPr="00AA570C">
        <w:rPr>
          <w:color w:val="000000"/>
          <w:spacing w:val="-1"/>
        </w:rPr>
        <w:t>своеобразное домино: к карточка</w:t>
      </w:r>
      <w:r>
        <w:rPr>
          <w:color w:val="000000"/>
          <w:spacing w:val="-1"/>
        </w:rPr>
        <w:t xml:space="preserve">м с началом слова приставляется </w:t>
      </w:r>
      <w:r w:rsidRPr="00AA570C">
        <w:rPr>
          <w:color w:val="000000"/>
          <w:spacing w:val="-1"/>
        </w:rPr>
        <w:t>карточка с его окончанием; можно со</w:t>
      </w:r>
      <w:r>
        <w:rPr>
          <w:color w:val="000000"/>
          <w:spacing w:val="-1"/>
        </w:rPr>
        <w:t xml:space="preserve">ставлять так целые фразы. Детей нужно заставлять произносить особенно четко концы </w:t>
      </w:r>
      <w:r w:rsidRPr="00AA570C">
        <w:rPr>
          <w:color w:val="000000"/>
          <w:spacing w:val="-1"/>
        </w:rPr>
        <w:t>сло</w:t>
      </w:r>
      <w:r>
        <w:rPr>
          <w:color w:val="000000"/>
          <w:spacing w:val="-1"/>
        </w:rPr>
        <w:t xml:space="preserve">в. </w:t>
      </w:r>
      <w:r w:rsidRPr="00AA570C">
        <w:rPr>
          <w:color w:val="000000"/>
          <w:spacing w:val="-1"/>
        </w:rPr>
        <w:t>Практикуется игра: один начинает слово, а другой заканчивает его.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 w:rsidRPr="00AA570C">
        <w:rPr>
          <w:color w:val="000000"/>
          <w:spacing w:val="-1"/>
        </w:rPr>
        <w:t xml:space="preserve">Полезно проводить игру в рифмы: </w:t>
      </w:r>
      <w:proofErr w:type="gramStart"/>
      <w:r w:rsidRPr="00AA570C">
        <w:rPr>
          <w:color w:val="000000"/>
          <w:spacing w:val="-1"/>
        </w:rPr>
        <w:t>к слову</w:t>
      </w:r>
      <w:proofErr w:type="gramEnd"/>
      <w:r w:rsidRPr="00AA570C">
        <w:rPr>
          <w:color w:val="000000"/>
          <w:spacing w:val="-1"/>
        </w:rPr>
        <w:t xml:space="preserve"> на карточке подбирается карточка с рифмующимся словом.</w:t>
      </w:r>
    </w:p>
    <w:p w:rsidR="00B10EFF" w:rsidRPr="00AA570C" w:rsidRDefault="00B10EFF" w:rsidP="00B10EFF">
      <w:pPr>
        <w:shd w:val="clear" w:color="auto" w:fill="FFFFFF"/>
        <w:spacing w:line="360" w:lineRule="auto"/>
        <w:ind w:right="62" w:firstLine="422"/>
        <w:jc w:val="both"/>
        <w:rPr>
          <w:color w:val="000000"/>
          <w:spacing w:val="-1"/>
        </w:rPr>
      </w:pPr>
      <w:r w:rsidRPr="00AA570C">
        <w:rPr>
          <w:color w:val="000000"/>
          <w:spacing w:val="-1"/>
        </w:rPr>
        <w:t xml:space="preserve">Во всех случаях занятий с </w:t>
      </w:r>
      <w:proofErr w:type="spellStart"/>
      <w:r w:rsidRPr="00AA570C">
        <w:rPr>
          <w:color w:val="000000"/>
          <w:spacing w:val="-1"/>
        </w:rPr>
        <w:t>дисграфиками</w:t>
      </w:r>
      <w:proofErr w:type="spellEnd"/>
      <w:r w:rsidRPr="00AA570C">
        <w:rPr>
          <w:color w:val="000000"/>
          <w:spacing w:val="-1"/>
        </w:rPr>
        <w:t xml:space="preserve"> для самостоятельных, домашних работ применяется актив</w:t>
      </w:r>
      <w:r>
        <w:rPr>
          <w:color w:val="000000"/>
          <w:spacing w:val="-1"/>
        </w:rPr>
        <w:t>ное (сознательное) списывание</w:t>
      </w:r>
      <w:r w:rsidRPr="00AA570C">
        <w:rPr>
          <w:color w:val="000000"/>
          <w:spacing w:val="-1"/>
        </w:rPr>
        <w:t>, т.е. списывание с выполнением определенных и вполне посильных ученику заданий (подчеркивание, обводка определенных букв, классификация слов данного текста в виде столбиков на заданные буквы</w:t>
      </w:r>
      <w:r>
        <w:rPr>
          <w:color w:val="000000"/>
          <w:spacing w:val="-1"/>
        </w:rPr>
        <w:t>)</w:t>
      </w:r>
      <w:r w:rsidRPr="00AA570C">
        <w:rPr>
          <w:color w:val="000000"/>
          <w:spacing w:val="-1"/>
        </w:rPr>
        <w:t>.</w:t>
      </w:r>
    </w:p>
    <w:p w:rsidR="00B10EFF" w:rsidRDefault="00B10EFF" w:rsidP="00B10EFF"/>
    <w:p w:rsidR="00B10EFF" w:rsidRPr="004C04F3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</w:rPr>
      </w:pPr>
      <w:r w:rsidRPr="004C04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7180" cy="1371600"/>
                <wp:effectExtent l="3810" t="635" r="635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FF" w:rsidRPr="002F6E41" w:rsidRDefault="00B10EFF" w:rsidP="00B10EFF">
                            <w:pPr>
                              <w:shd w:val="clear" w:color="auto" w:fill="FFFFFF"/>
                              <w:ind w:left="43"/>
                              <w:jc w:val="center"/>
                              <w:rPr>
                                <w:b/>
                                <w:iCs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A075A6">
                              <w:rPr>
                                <w:b/>
                                <w:iCs/>
                                <w:noProof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52550" cy="1047750"/>
                                  <wp:effectExtent l="0" t="0" r="0" b="0"/>
                                  <wp:docPr id="4" name="Рисунок 4" descr="BS01718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S01718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0;margin-top:0;width:123.4pt;height:10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" stroked="f">
                <v:textbox>
                  <w:txbxContent>
                    <w:p w:rsidR="00B10EFF" w:rsidRPr="002F6E41" w:rsidRDefault="00B10EFF" w:rsidP="00B10EFF">
                      <w:pPr>
                        <w:shd w:val="clear" w:color="auto" w:fill="FFFFFF"/>
                        <w:ind w:left="43"/>
                        <w:jc w:val="center"/>
                        <w:rPr>
                          <w:b/>
                          <w:iCs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  <w:r w:rsidRPr="00A075A6">
                        <w:rPr>
                          <w:b/>
                          <w:iCs/>
                          <w:noProof/>
                          <w:color w:val="000000"/>
                          <w:spacing w:val="4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352550" cy="1047750"/>
                            <wp:effectExtent l="0" t="0" r="0" b="0"/>
                            <wp:docPr id="4" name="Рисунок 4" descr="BS01718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S01718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04F3">
        <w:rPr>
          <w:b/>
          <w:iCs/>
          <w:color w:val="000000"/>
          <w:spacing w:val="4"/>
        </w:rPr>
        <w:t>УПРАЖНЕНИЯ ПО ФОРМИРОВАНИЮ КИНЕТИЧЕСКОЙ ОСНОВЫ ДВИГАТЕЛЬНОГО АКТА ПИСЬМА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55" w:line="360" w:lineRule="auto"/>
        <w:ind w:left="346" w:hanging="346"/>
        <w:jc w:val="both"/>
        <w:rPr>
          <w:color w:val="000000"/>
          <w:spacing w:val="-31"/>
        </w:rPr>
      </w:pPr>
      <w:r w:rsidRPr="00A075A6">
        <w:rPr>
          <w:color w:val="000000"/>
          <w:spacing w:val="1"/>
        </w:rPr>
        <w:t>«Блины».</w:t>
      </w:r>
      <w:r w:rsidRPr="00361588">
        <w:rPr>
          <w:color w:val="000000"/>
          <w:spacing w:val="1"/>
        </w:rPr>
        <w:t xml:space="preserve"> Положить кисти рук на стол ладонями вниз, </w:t>
      </w:r>
      <w:r w:rsidRPr="00361588">
        <w:rPr>
          <w:color w:val="000000"/>
          <w:spacing w:val="3"/>
        </w:rPr>
        <w:t xml:space="preserve">одновременно поворачивать их ладонями вверх. При выполнении </w:t>
      </w:r>
      <w:r w:rsidRPr="00361588">
        <w:rPr>
          <w:color w:val="000000"/>
          <w:spacing w:val="-3"/>
        </w:rPr>
        <w:t>движений кисти рук отрываются от стола.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17"/>
        </w:rPr>
      </w:pPr>
      <w:r w:rsidRPr="00361588">
        <w:rPr>
          <w:color w:val="000000"/>
          <w:spacing w:val="9"/>
        </w:rPr>
        <w:t xml:space="preserve">«Кошечка». Положить кисти рук на стол ладонями вниз. Сжать </w:t>
      </w:r>
      <w:r w:rsidRPr="00361588">
        <w:rPr>
          <w:color w:val="000000"/>
        </w:rPr>
        <w:t xml:space="preserve">пальцы обеих рук </w:t>
      </w:r>
      <w:r w:rsidRPr="00361588">
        <w:rPr>
          <w:color w:val="000000"/>
        </w:rPr>
        <w:lastRenderedPageBreak/>
        <w:t xml:space="preserve">одновременно в кулак, затем разжать их, разводя пальцы. При выполнении движений кисти рук отрываются от стола </w:t>
      </w:r>
      <w:r w:rsidRPr="00361588">
        <w:rPr>
          <w:color w:val="000000"/>
          <w:spacing w:val="-3"/>
        </w:rPr>
        <w:t>и затем кулак или ладонь кладутся на стол.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9"/>
        </w:rPr>
      </w:pPr>
      <w:r w:rsidRPr="00361588">
        <w:rPr>
          <w:color w:val="000000"/>
          <w:spacing w:val="9"/>
        </w:rPr>
        <w:t>«</w:t>
      </w:r>
      <w:proofErr w:type="spellStart"/>
      <w:r w:rsidRPr="00361588">
        <w:rPr>
          <w:color w:val="000000"/>
          <w:spacing w:val="9"/>
        </w:rPr>
        <w:t>Шалтай</w:t>
      </w:r>
      <w:proofErr w:type="spellEnd"/>
      <w:r w:rsidRPr="00361588">
        <w:rPr>
          <w:color w:val="000000"/>
          <w:spacing w:val="9"/>
        </w:rPr>
        <w:t xml:space="preserve"> - Болтай». Положить правую кисть на стол ладонью вверх, левую ладонью вниз. Одновременно поменять положение кистей рук.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360" w:lineRule="auto"/>
        <w:ind w:left="346" w:hanging="346"/>
        <w:jc w:val="both"/>
        <w:rPr>
          <w:color w:val="000000"/>
          <w:spacing w:val="-17"/>
        </w:rPr>
      </w:pPr>
      <w:r w:rsidRPr="00A075A6">
        <w:rPr>
          <w:color w:val="000000"/>
          <w:spacing w:val="9"/>
        </w:rPr>
        <w:t>«Кошка - мышка».</w:t>
      </w:r>
      <w:r w:rsidRPr="00361588">
        <w:rPr>
          <w:color w:val="000000"/>
          <w:spacing w:val="9"/>
        </w:rPr>
        <w:t xml:space="preserve"> Положить на стол раскрытую ладонь правой </w:t>
      </w:r>
      <w:r w:rsidRPr="00361588">
        <w:rPr>
          <w:color w:val="000000"/>
          <w:spacing w:val="3"/>
        </w:rPr>
        <w:t xml:space="preserve">руки и сжатую в кулак кисть левой руки. Одновременно поменять </w:t>
      </w:r>
      <w:r w:rsidRPr="00361588">
        <w:rPr>
          <w:color w:val="000000"/>
          <w:spacing w:val="-3"/>
        </w:rPr>
        <w:t>положение кистей рук.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22"/>
        </w:rPr>
      </w:pPr>
      <w:r w:rsidRPr="00A075A6">
        <w:rPr>
          <w:color w:val="000000"/>
          <w:spacing w:val="12"/>
        </w:rPr>
        <w:t>«Пальчики - драгуны».</w:t>
      </w:r>
      <w:r w:rsidRPr="00361588">
        <w:rPr>
          <w:color w:val="000000"/>
          <w:spacing w:val="12"/>
        </w:rPr>
        <w:t xml:space="preserve"> Поставить локти на стол. Прижать обе </w:t>
      </w:r>
      <w:r w:rsidRPr="00361588">
        <w:rPr>
          <w:color w:val="000000"/>
          <w:spacing w:val="-1"/>
        </w:rPr>
        <w:t xml:space="preserve">ладони друг к другу. Постукивать поочередно, начиная с большого, </w:t>
      </w:r>
      <w:r w:rsidRPr="00361588">
        <w:rPr>
          <w:color w:val="000000"/>
          <w:spacing w:val="-3"/>
        </w:rPr>
        <w:t>пальцами друг о друга.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19"/>
        </w:rPr>
      </w:pPr>
      <w:r w:rsidRPr="00A075A6">
        <w:rPr>
          <w:color w:val="000000"/>
          <w:spacing w:val="1"/>
        </w:rPr>
        <w:t>«Молоточки».</w:t>
      </w:r>
      <w:r w:rsidRPr="00361588">
        <w:rPr>
          <w:color w:val="000000"/>
          <w:spacing w:val="1"/>
        </w:rPr>
        <w:t xml:space="preserve"> Ударять подушечками пальцев по столу </w:t>
      </w:r>
      <w:r w:rsidRPr="00361588">
        <w:rPr>
          <w:color w:val="000000"/>
          <w:spacing w:val="-1"/>
        </w:rPr>
        <w:t xml:space="preserve">последовательно, начиная с большого пальца. Упражнение </w:t>
      </w:r>
      <w:r w:rsidRPr="00361588">
        <w:rPr>
          <w:color w:val="000000"/>
          <w:spacing w:val="7"/>
        </w:rPr>
        <w:t xml:space="preserve">проводится под </w:t>
      </w:r>
      <w:proofErr w:type="gramStart"/>
      <w:r w:rsidRPr="00361588">
        <w:rPr>
          <w:color w:val="000000"/>
          <w:spacing w:val="7"/>
        </w:rPr>
        <w:t>счет ,</w:t>
      </w:r>
      <w:proofErr w:type="gramEnd"/>
      <w:r w:rsidRPr="00361588">
        <w:rPr>
          <w:color w:val="000000"/>
          <w:spacing w:val="7"/>
        </w:rPr>
        <w:t xml:space="preserve"> пальцами только правой или только левой </w:t>
      </w:r>
      <w:r w:rsidRPr="00361588">
        <w:rPr>
          <w:color w:val="000000"/>
          <w:spacing w:val="-2"/>
        </w:rPr>
        <w:t>руки, затем одновременно пальцами обеих рук.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19"/>
        </w:rPr>
      </w:pPr>
      <w:r w:rsidRPr="00A075A6">
        <w:rPr>
          <w:color w:val="000000"/>
          <w:spacing w:val="1"/>
        </w:rPr>
        <w:t>«Бинокль».</w:t>
      </w:r>
      <w:r w:rsidRPr="00361588">
        <w:rPr>
          <w:color w:val="000000"/>
          <w:spacing w:val="1"/>
        </w:rPr>
        <w:t xml:space="preserve"> 2, 3, 4, 5 пальцы рук примыкают друг к другу. </w:t>
      </w:r>
      <w:r w:rsidRPr="00361588">
        <w:rPr>
          <w:color w:val="000000"/>
          <w:spacing w:val="-2"/>
        </w:rPr>
        <w:t xml:space="preserve">Соединить большой палец с указательным сначала на правой кисти, </w:t>
      </w:r>
      <w:proofErr w:type="gramStart"/>
      <w:r w:rsidRPr="00361588">
        <w:rPr>
          <w:color w:val="000000"/>
          <w:spacing w:val="8"/>
        </w:rPr>
        <w:t>затем  на</w:t>
      </w:r>
      <w:proofErr w:type="gramEnd"/>
      <w:r w:rsidRPr="00361588">
        <w:rPr>
          <w:color w:val="000000"/>
          <w:spacing w:val="8"/>
        </w:rPr>
        <w:t xml:space="preserve"> левой.  </w:t>
      </w:r>
      <w:proofErr w:type="gramStart"/>
      <w:r w:rsidRPr="00361588">
        <w:rPr>
          <w:color w:val="000000"/>
          <w:spacing w:val="8"/>
        </w:rPr>
        <w:t>Сблизить  пальцы</w:t>
      </w:r>
      <w:proofErr w:type="gramEnd"/>
      <w:r w:rsidRPr="00361588">
        <w:rPr>
          <w:color w:val="000000"/>
          <w:spacing w:val="8"/>
        </w:rPr>
        <w:t xml:space="preserve">  правой  и  левой рук  до  их </w:t>
      </w:r>
      <w:r w:rsidRPr="00361588">
        <w:rPr>
          <w:color w:val="000000"/>
          <w:spacing w:val="-3"/>
        </w:rPr>
        <w:t>соприкосновения.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22"/>
        </w:rPr>
      </w:pPr>
      <w:r w:rsidRPr="00A075A6">
        <w:rPr>
          <w:color w:val="000000"/>
          <w:spacing w:val="-1"/>
        </w:rPr>
        <w:t>«Человечки».</w:t>
      </w:r>
      <w:r w:rsidRPr="00361588">
        <w:rPr>
          <w:color w:val="000000"/>
          <w:spacing w:val="-1"/>
        </w:rPr>
        <w:t xml:space="preserve"> Сжать кисть руки в кулак, выпрямить указательный и </w:t>
      </w:r>
      <w:r w:rsidRPr="00361588">
        <w:rPr>
          <w:color w:val="000000"/>
          <w:spacing w:val="4"/>
        </w:rPr>
        <w:t xml:space="preserve">средний пальцы, поставить их на стол. Поочередно поднимая </w:t>
      </w:r>
      <w:r w:rsidRPr="00361588">
        <w:rPr>
          <w:color w:val="000000"/>
          <w:spacing w:val="3"/>
        </w:rPr>
        <w:t xml:space="preserve">пальцы от стола, продвигать их вперед. Упражнение выполняется </w:t>
      </w:r>
      <w:r w:rsidRPr="00361588">
        <w:rPr>
          <w:color w:val="000000"/>
          <w:spacing w:val="7"/>
        </w:rPr>
        <w:t xml:space="preserve">пальцами правой или левой руки, затем одновременно пальцами </w:t>
      </w:r>
      <w:r w:rsidRPr="00361588">
        <w:rPr>
          <w:color w:val="000000"/>
        </w:rPr>
        <w:t xml:space="preserve">обеих рук при аналогичной работе указательного и среднего </w:t>
      </w:r>
      <w:r w:rsidRPr="00361588">
        <w:rPr>
          <w:color w:val="000000"/>
          <w:spacing w:val="-6"/>
        </w:rPr>
        <w:t>пальцев.</w:t>
      </w:r>
    </w:p>
    <w:p w:rsidR="00B10EFF" w:rsidRPr="00361588" w:rsidRDefault="00B10EFF" w:rsidP="00B10EF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hanging="346"/>
        <w:jc w:val="both"/>
        <w:rPr>
          <w:color w:val="000000"/>
          <w:spacing w:val="-21"/>
        </w:rPr>
      </w:pPr>
      <w:r w:rsidRPr="00361588">
        <w:rPr>
          <w:color w:val="000000"/>
          <w:spacing w:val="13"/>
          <w:u w:val="single"/>
        </w:rPr>
        <w:t>«Раки».</w:t>
      </w:r>
      <w:r w:rsidRPr="00361588">
        <w:rPr>
          <w:color w:val="000000"/>
          <w:spacing w:val="13"/>
        </w:rPr>
        <w:t xml:space="preserve"> Положить на стол ладони рук: правая - с сомкнутыми </w:t>
      </w:r>
      <w:r w:rsidRPr="00361588">
        <w:rPr>
          <w:color w:val="000000"/>
        </w:rPr>
        <w:t xml:space="preserve">пальцами, левая - с разомкнутыми. Одновременно поменять </w:t>
      </w:r>
      <w:r w:rsidRPr="00361588">
        <w:rPr>
          <w:color w:val="000000"/>
          <w:spacing w:val="-3"/>
        </w:rPr>
        <w:t>положение пальцев рук.</w:t>
      </w:r>
    </w:p>
    <w:p w:rsidR="00B10EFF" w:rsidRDefault="00B10EFF" w:rsidP="00B10EFF"/>
    <w:p w:rsidR="00B10EFF" w:rsidRDefault="00B10EFF" w:rsidP="00B10EFF"/>
    <w:p w:rsidR="00B10EFF" w:rsidRDefault="00B10EFF" w:rsidP="00B10EFF"/>
    <w:p w:rsidR="00B10EFF" w:rsidRPr="00BA3248" w:rsidRDefault="00B10EFF" w:rsidP="00B10EFF">
      <w:pPr>
        <w:jc w:val="center"/>
        <w:rPr>
          <w:b/>
          <w:sz w:val="28"/>
          <w:szCs w:val="28"/>
        </w:rPr>
      </w:pPr>
      <w:r w:rsidRPr="00BA32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1828800"/>
                <wp:effectExtent l="3810" t="1905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FF" w:rsidRDefault="00B10EFF" w:rsidP="00B10EFF">
                            <w:pPr>
                              <w:jc w:val="center"/>
                            </w:pPr>
                            <w:r w:rsidRPr="00BB63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3025" cy="1552575"/>
                                  <wp:effectExtent l="0" t="0" r="9525" b="9525"/>
                                  <wp:docPr id="2" name="Рисунок 2" descr="NOTEPA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NOTEPA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0" type="#_x0000_t202" style="position:absolute;left:0;text-align:left;margin-left:0;margin-top:0;width:13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" stroked="f">
                <v:textbox>
                  <w:txbxContent>
                    <w:p w:rsidR="00B10EFF" w:rsidRDefault="00B10EFF" w:rsidP="00B10EFF">
                      <w:pPr>
                        <w:jc w:val="center"/>
                      </w:pPr>
                      <w:r w:rsidRPr="00BB633D">
                        <w:rPr>
                          <w:noProof/>
                        </w:rPr>
                        <w:drawing>
                          <wp:inline distT="0" distB="0" distL="0" distR="0">
                            <wp:extent cx="1343025" cy="1552575"/>
                            <wp:effectExtent l="0" t="0" r="9525" b="9525"/>
                            <wp:docPr id="2" name="Рисунок 2" descr="NOTEPAD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NOTEPAD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3248">
        <w:rPr>
          <w:b/>
          <w:sz w:val="28"/>
          <w:szCs w:val="28"/>
        </w:rPr>
        <w:t>14 основных правил красивой речи</w:t>
      </w:r>
    </w:p>
    <w:p w:rsidR="00B10EFF" w:rsidRPr="004C04F3" w:rsidRDefault="00B10EFF" w:rsidP="00B10EFF">
      <w:pPr>
        <w:jc w:val="both"/>
      </w:pP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При разговоре необходимо придать телу удобную позу (мышцы шеи и плеч не напряжены, плечи отведены назад и располагаются на одном уровне).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Во время речи следует держаться естественно, желательно смотреть на собеседника.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Перед началом речи сделайте вдох (при вдохе не поднимайте плечи) и сразу же начинайте говорить на плавном выдохе, не торопясь, слитно.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Четко артикулируйте, произносите гласные протяжно.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Согласные произносите легко, свободно, без напряжения.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В каждом слове выделяйте ударный гласный звук, произносите его громче и длительнее остальных гласных в этом же слове.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Первое слово во фразе говорите тихо, низким голосом, немного медленнее обычного.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lastRenderedPageBreak/>
        <w:t>Длинные предложения делите на смысловые отрезки. Все слова внутри отрезка и короткие предложения произносите слитно, как одно длинное слово.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Четко выдерживайте паузу в конце предложения и между его смысловыми отрезками.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Избегайте монотонности. Говорите выразительно.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Выдерживайте ровный умеренный темп и ритм речи. Говорите уверенно и спокойно.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Не спешите с ответом. Сначала обдумайте высказывание.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При неудачах остановитесь, успокойтесь и продолжайте говорить более медленно, пока не почувствуете уверенность в речи.</w:t>
      </w:r>
    </w:p>
    <w:p w:rsidR="00B10EFF" w:rsidRPr="004C04F3" w:rsidRDefault="00B10EFF" w:rsidP="00B10EFF">
      <w:pPr>
        <w:numPr>
          <w:ilvl w:val="0"/>
          <w:numId w:val="3"/>
        </w:numPr>
        <w:spacing w:line="360" w:lineRule="auto"/>
        <w:ind w:left="720" w:hanging="720"/>
        <w:jc w:val="both"/>
      </w:pPr>
      <w:r w:rsidRPr="004C04F3">
        <w:t>Постоянно контролируйте себя: не делайте лишних движений руками, ногами, головой, туловищем.</w:t>
      </w:r>
    </w:p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Pr="004C04F3" w:rsidRDefault="00B10EFF" w:rsidP="00B10EFF"/>
    <w:p w:rsidR="00B10EFF" w:rsidRPr="004C04F3" w:rsidRDefault="00B10EFF" w:rsidP="00B10EFF">
      <w:pPr>
        <w:jc w:val="center"/>
        <w:rPr>
          <w:b/>
        </w:rPr>
      </w:pPr>
      <w:r w:rsidRPr="004C04F3">
        <w:rPr>
          <w:b/>
        </w:rPr>
        <w:t>ОПРЕДЕЛЕНИЕ ТИПИЧНЫХ ТРУДНОСТЕЙ В ОБУЧЕНИИ</w:t>
      </w:r>
    </w:p>
    <w:p w:rsidR="00B10EFF" w:rsidRPr="00986FA9" w:rsidRDefault="00B10EFF" w:rsidP="00B10EFF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12"/>
        <w:gridCol w:w="5933"/>
      </w:tblGrid>
      <w:tr w:rsidR="00B10EFF" w:rsidRPr="005F2FAB" w:rsidTr="00B36DA4">
        <w:tc>
          <w:tcPr>
            <w:tcW w:w="3708" w:type="dxa"/>
            <w:vAlign w:val="center"/>
          </w:tcPr>
          <w:p w:rsidR="00B10EFF" w:rsidRPr="005F2FAB" w:rsidRDefault="00B10EFF" w:rsidP="00B36DA4">
            <w:pPr>
              <w:jc w:val="center"/>
              <w:rPr>
                <w:b/>
              </w:rPr>
            </w:pPr>
            <w:r w:rsidRPr="005F2FAB">
              <w:rPr>
                <w:b/>
              </w:rPr>
              <w:t>ФЕНОМЕНОЛОГИЯ ТРУДНОСТЕЙ</w:t>
            </w:r>
          </w:p>
        </w:tc>
        <w:tc>
          <w:tcPr>
            <w:tcW w:w="7200" w:type="dxa"/>
            <w:vAlign w:val="center"/>
          </w:tcPr>
          <w:p w:rsidR="00B10EFF" w:rsidRPr="005F2FAB" w:rsidRDefault="00B10EFF" w:rsidP="00B36DA4">
            <w:pPr>
              <w:jc w:val="center"/>
              <w:rPr>
                <w:b/>
              </w:rPr>
            </w:pPr>
            <w:r w:rsidRPr="005F2FAB">
              <w:rPr>
                <w:b/>
              </w:rPr>
              <w:t>ВОЗМОЖНЫЕ ПРИЧИНЫ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1. В письменных работах пропускает буквы.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развития фонематического слуха.</w:t>
            </w:r>
          </w:p>
          <w:p w:rsidR="00B10EFF" w:rsidRDefault="00B10EFF" w:rsidP="00B36DA4">
            <w:r>
              <w:t>2. Слабая концентрация внимания.</w:t>
            </w:r>
          </w:p>
          <w:p w:rsidR="00B10EFF" w:rsidRDefault="00B10EFF" w:rsidP="00B36DA4">
            <w:r>
              <w:t>3. Несформированность приемов самоконтроля.</w:t>
            </w:r>
          </w:p>
          <w:p w:rsidR="00B10EFF" w:rsidRPr="005F2FAB" w:rsidRDefault="00B10EFF" w:rsidP="00B36DA4">
            <w:r>
              <w:t>4. Индивидуально – типологические особенности личности.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2. Неразвитость орфографической зоркости.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развития произвольности.</w:t>
            </w:r>
          </w:p>
          <w:p w:rsidR="00B10EFF" w:rsidRDefault="00B10EFF" w:rsidP="00B36DA4">
            <w:r>
              <w:t>2. Несформированность приемов учебной деятельности (самоконтроля, умения действовать по правилу).</w:t>
            </w:r>
          </w:p>
          <w:p w:rsidR="00B10EFF" w:rsidRDefault="00B10EFF" w:rsidP="00B36DA4">
            <w:r>
              <w:t>3. Низкий уровень объема и распределения внимания.</w:t>
            </w:r>
          </w:p>
          <w:p w:rsidR="00B10EFF" w:rsidRDefault="00B10EFF" w:rsidP="00B36DA4">
            <w:r>
              <w:t>4. Низкий уровень развития кратковременной памяти.</w:t>
            </w:r>
          </w:p>
          <w:p w:rsidR="00B10EFF" w:rsidRPr="005F2FAB" w:rsidRDefault="00B10EFF" w:rsidP="00B36DA4">
            <w:r>
              <w:t>5. Слабое развитие фонематического слуха.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3. Невнимателен и рассеян.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развития произвольности.</w:t>
            </w:r>
          </w:p>
          <w:p w:rsidR="00B10EFF" w:rsidRDefault="00B10EFF" w:rsidP="00B36DA4">
            <w:r>
              <w:t>2. Низкий уровень объема внимания.</w:t>
            </w:r>
          </w:p>
          <w:p w:rsidR="00B10EFF" w:rsidRDefault="00B10EFF" w:rsidP="00B36DA4">
            <w:r>
              <w:t>3. Низкий уровень концентрации и устойчивости внимания.</w:t>
            </w:r>
          </w:p>
          <w:p w:rsidR="00B10EFF" w:rsidRPr="005F2FAB" w:rsidRDefault="00B10EFF" w:rsidP="00B36DA4">
            <w:r>
              <w:t>4. Преобладающая мотивация учения – игровая.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4. Испытывает затруднения при пересказе.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умения планировать свои действия.</w:t>
            </w:r>
          </w:p>
          <w:p w:rsidR="00B10EFF" w:rsidRDefault="00B10EFF" w:rsidP="00B36DA4">
            <w:r>
              <w:t>2. Слабое развитие логического запоминания.</w:t>
            </w:r>
          </w:p>
          <w:p w:rsidR="00B10EFF" w:rsidRDefault="00B10EFF" w:rsidP="00B36DA4">
            <w:r>
              <w:t>3. Низкий уровень речевого развития.</w:t>
            </w:r>
          </w:p>
          <w:p w:rsidR="00B10EFF" w:rsidRDefault="00B10EFF" w:rsidP="00B36DA4">
            <w:r>
              <w:t>4. Низкий уровень развития образного мышления.</w:t>
            </w:r>
          </w:p>
          <w:p w:rsidR="00B10EFF" w:rsidRDefault="00B10EFF" w:rsidP="00B36DA4">
            <w:r>
              <w:t>5. Низкий уровень развития логических операций (анализа, обобщения, систематизации).</w:t>
            </w:r>
          </w:p>
          <w:p w:rsidR="00B10EFF" w:rsidRPr="005F2FAB" w:rsidRDefault="00B10EFF" w:rsidP="00B36DA4">
            <w:r>
              <w:t>6. Заниженная самооценка.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5. Неусидчив.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развития произвольности.</w:t>
            </w:r>
          </w:p>
          <w:p w:rsidR="00B10EFF" w:rsidRDefault="00B10EFF" w:rsidP="00B36DA4">
            <w:r>
              <w:t>2. Индивидуально – типологические особенности личности.</w:t>
            </w:r>
          </w:p>
          <w:p w:rsidR="00B10EFF" w:rsidRPr="005F2FAB" w:rsidRDefault="00B10EFF" w:rsidP="00B36DA4">
            <w:r>
              <w:t>3. Низкий уровень развития волевой сферы.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lastRenderedPageBreak/>
              <w:t>6. Трудно понимает объяснение с первого раза.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приемов учебной деятельности.</w:t>
            </w:r>
          </w:p>
          <w:p w:rsidR="00B10EFF" w:rsidRDefault="00B10EFF" w:rsidP="00B36DA4">
            <w:r>
              <w:t>2. Слабая концентрация внимания.</w:t>
            </w:r>
          </w:p>
          <w:p w:rsidR="00B10EFF" w:rsidRDefault="00B10EFF" w:rsidP="00B36DA4">
            <w:r>
              <w:t>3. Низкий уровень развития восприятия.</w:t>
            </w:r>
          </w:p>
          <w:p w:rsidR="00B10EFF" w:rsidRDefault="00B10EFF" w:rsidP="00B36DA4">
            <w:r>
              <w:t>4. Низкий уровень развития произвольности.</w:t>
            </w:r>
          </w:p>
          <w:p w:rsidR="00B10EFF" w:rsidRPr="005F2FAB" w:rsidRDefault="00B10EFF" w:rsidP="00B36DA4">
            <w:r>
              <w:t>5. Низкий уровень развития общего интеллекта.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7. Постоянная грязь в тетради.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Слабое развитие тонкой моторики пальцев рук.</w:t>
            </w:r>
          </w:p>
          <w:p w:rsidR="00B10EFF" w:rsidRDefault="00B10EFF" w:rsidP="00B36DA4">
            <w:r>
              <w:t>2. Несформированность приемов учебной деятельности.</w:t>
            </w:r>
          </w:p>
          <w:p w:rsidR="00B10EFF" w:rsidRDefault="00B10EFF" w:rsidP="00B36DA4">
            <w:r>
              <w:t>3. Недостаточный объем внимания.</w:t>
            </w:r>
          </w:p>
          <w:p w:rsidR="00B10EFF" w:rsidRPr="005F2FAB" w:rsidRDefault="00B10EFF" w:rsidP="00B36DA4">
            <w:r>
              <w:t>4. Низкий уровень развития произвольности.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8. Не справляется с заданиями для самостоятельной работы.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приемов учебной деятельности.</w:t>
            </w:r>
          </w:p>
          <w:p w:rsidR="00B10EFF" w:rsidRPr="005F2FAB" w:rsidRDefault="00B10EFF" w:rsidP="00B36DA4">
            <w:r>
              <w:t>2. Низкий уровень развития произвольности.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Pr="005F2FAB" w:rsidRDefault="00B10EFF" w:rsidP="00B36DA4">
            <w:r>
              <w:t>9. Постоянно забывает дома учебные предметы.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Высокая эмоциональная нестабильность, повышенная импульсивность.</w:t>
            </w:r>
          </w:p>
          <w:p w:rsidR="00B10EFF" w:rsidRDefault="00B10EFF" w:rsidP="00B36DA4">
            <w:r>
              <w:t>2. Низкий уровень развития произвольности.</w:t>
            </w:r>
          </w:p>
          <w:p w:rsidR="00B10EFF" w:rsidRPr="005F2FAB" w:rsidRDefault="00B10EFF" w:rsidP="00B36DA4">
            <w:r>
              <w:t>3. Низкий уровень концентрации и устойчивости внимания.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10. Плохо списывает с доски.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предпосылок учебной деятельности.</w:t>
            </w:r>
          </w:p>
          <w:p w:rsidR="00B10EFF" w:rsidRDefault="00B10EFF" w:rsidP="00B36DA4">
            <w:r>
              <w:t>2. Низкий уровень развития произвольности.</w:t>
            </w:r>
          </w:p>
          <w:p w:rsidR="00B10EFF" w:rsidRDefault="00B10EFF" w:rsidP="00B36DA4">
            <w:r>
              <w:t>3. Низкий уровень переключения внимания.</w:t>
            </w:r>
          </w:p>
          <w:p w:rsidR="00B10EFF" w:rsidRDefault="00B10EFF" w:rsidP="00B36DA4">
            <w:r>
              <w:t>4. Недостаточный объем внимания.</w:t>
            </w:r>
          </w:p>
          <w:p w:rsidR="00B10EFF" w:rsidRDefault="00B10EFF" w:rsidP="00B36DA4">
            <w:r>
              <w:t>5. Низкий уровень развития кратковременной памяти.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11. Домашнюю работу выполняет отменно, а в классе справляется плохо.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Низкая скорость протекания психических процессов.</w:t>
            </w:r>
          </w:p>
          <w:p w:rsidR="00B10EFF" w:rsidRDefault="00B10EFF" w:rsidP="00B36DA4">
            <w:r>
              <w:t>2. Несформированность приемов учебной деятельности.</w:t>
            </w:r>
          </w:p>
          <w:p w:rsidR="00B10EFF" w:rsidRDefault="00B10EFF" w:rsidP="00B36DA4">
            <w:r>
              <w:t>3. Низкий уровень развития произвольности.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12. Любое задание необходимо повторить несколько раз, прежде чем ученик начнет его выполнять.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концентрации и устойчивости внимания.</w:t>
            </w:r>
          </w:p>
          <w:p w:rsidR="00B10EFF" w:rsidRDefault="00B10EFF" w:rsidP="00B36DA4">
            <w:r>
              <w:t>2. Низкий уровень развития произвольности.</w:t>
            </w:r>
          </w:p>
          <w:p w:rsidR="00B10EFF" w:rsidRDefault="00B10EFF" w:rsidP="00B36DA4">
            <w:r>
              <w:t>3. Несформированность умения выполнять задания по устной инструкции взрослого.</w:t>
            </w:r>
          </w:p>
          <w:p w:rsidR="00B10EFF" w:rsidRDefault="00B10EFF" w:rsidP="00B36DA4">
            <w:r>
              <w:t>4. Несформированность предпосылок учебной деятельности.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13. Постоянно переспрашивает учителя.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объема внимания.</w:t>
            </w:r>
          </w:p>
          <w:p w:rsidR="00B10EFF" w:rsidRDefault="00B10EFF" w:rsidP="00B36DA4">
            <w:r>
              <w:t>2. Слабая концентрация и устойчивость внимания.</w:t>
            </w:r>
          </w:p>
          <w:p w:rsidR="00B10EFF" w:rsidRDefault="00B10EFF" w:rsidP="00B36DA4">
            <w:r>
              <w:t>3. Низкий уровень развития переключения внимания.</w:t>
            </w:r>
          </w:p>
          <w:p w:rsidR="00B10EFF" w:rsidRDefault="00B10EFF" w:rsidP="00B36DA4">
            <w:r>
              <w:t>4. Низкий уровень развития кратковременной памяти.</w:t>
            </w:r>
          </w:p>
          <w:p w:rsidR="00B10EFF" w:rsidRDefault="00B10EFF" w:rsidP="00B36DA4">
            <w:r>
              <w:t>5. Низкий уровень развития произвольности.</w:t>
            </w:r>
          </w:p>
          <w:p w:rsidR="00B10EFF" w:rsidRDefault="00B10EFF" w:rsidP="00B36DA4">
            <w:r>
              <w:t>6. Несформированность умения принять учебную задачу.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14. Плохо ориентируется в тетради.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Низкий уровень развития восприятия и ориентировки в пространстве.</w:t>
            </w:r>
          </w:p>
          <w:p w:rsidR="00B10EFF" w:rsidRDefault="00B10EFF" w:rsidP="00B36DA4">
            <w:r>
              <w:t>2. Низкий уровень развития произвольности.</w:t>
            </w:r>
          </w:p>
          <w:p w:rsidR="00B10EFF" w:rsidRDefault="00B10EFF" w:rsidP="00B36DA4">
            <w:r>
              <w:t>3. Слабое развитие мелкой мускулатуры кистей рук.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15. Поднимает руку, а при ответе молчит.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отношения к себе как к школьнику.</w:t>
            </w:r>
          </w:p>
          <w:p w:rsidR="00B10EFF" w:rsidRDefault="00B10EFF" w:rsidP="00B36DA4">
            <w:r>
              <w:t>2. Заниженная самооценка.</w:t>
            </w:r>
          </w:p>
          <w:p w:rsidR="00B10EFF" w:rsidRDefault="00B10EFF" w:rsidP="00B36DA4">
            <w:r>
              <w:t>3. Низкий уровень развития произвольности.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16. Опаздывает на уроки.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приемов самоконтроля.</w:t>
            </w:r>
          </w:p>
          <w:p w:rsidR="00B10EFF" w:rsidRDefault="00B10EFF" w:rsidP="00B36DA4">
            <w:r>
              <w:t>2. Низкий уровень развития концентрации и устойчивости внимания.</w:t>
            </w:r>
          </w:p>
          <w:p w:rsidR="00B10EFF" w:rsidRDefault="00B10EFF" w:rsidP="00B36DA4">
            <w:r>
              <w:t>3. Низкий уровень развития произвольности.</w:t>
            </w:r>
          </w:p>
          <w:p w:rsidR="00B10EFF" w:rsidRDefault="00B10EFF" w:rsidP="00B36DA4">
            <w:r>
              <w:lastRenderedPageBreak/>
              <w:t>4. Возможные трудности в семье.</w:t>
            </w:r>
          </w:p>
          <w:p w:rsidR="00B10EFF" w:rsidRDefault="00B10EFF" w:rsidP="00B36DA4">
            <w:r>
              <w:t>5. Причины вторичной выгоды.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lastRenderedPageBreak/>
              <w:t>17. Постоянно отвлекается на уроках, залезает под парту, играет, ест.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отношения к себе как к школьнику.</w:t>
            </w:r>
          </w:p>
          <w:p w:rsidR="00B10EFF" w:rsidRDefault="00B10EFF" w:rsidP="00B36DA4">
            <w:r>
              <w:t>2. Преобладающая мотивация учения – игровая.</w:t>
            </w:r>
          </w:p>
          <w:p w:rsidR="00B10EFF" w:rsidRDefault="00B10EFF" w:rsidP="00B36DA4">
            <w:r>
              <w:t>3. Индивидуально – типологические особенности личности.</w:t>
            </w:r>
          </w:p>
          <w:p w:rsidR="00B10EFF" w:rsidRDefault="00B10EFF" w:rsidP="00B36DA4">
            <w:r>
              <w:t>4. Низкий уровень развития концентрации и устойчивости внимания.</w:t>
            </w:r>
          </w:p>
          <w:p w:rsidR="00B10EFF" w:rsidRDefault="00B10EFF" w:rsidP="00B36DA4">
            <w:r>
              <w:t>5. Низкий уровень развития произвольности.</w:t>
            </w:r>
          </w:p>
          <w:p w:rsidR="00B10EFF" w:rsidRDefault="00B10EFF" w:rsidP="00B36DA4">
            <w:r>
              <w:t>6. Несформированность приемов учебной деятельности.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18. Испытывает страх перед опросом учителя.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Заниженная самооценка.</w:t>
            </w:r>
          </w:p>
          <w:p w:rsidR="00B10EFF" w:rsidRDefault="00B10EFF" w:rsidP="00B36DA4">
            <w:r>
              <w:t>2. Возможные трудности в семье.</w:t>
            </w:r>
          </w:p>
          <w:p w:rsidR="00B10EFF" w:rsidRDefault="00B10EFF" w:rsidP="00B36DA4">
            <w:r>
              <w:t>3. Внутреннее стрессовое состояние.</w:t>
            </w:r>
          </w:p>
          <w:p w:rsidR="00B10EFF" w:rsidRDefault="00B10EFF" w:rsidP="00B36DA4">
            <w:r>
              <w:t>4. Индивидуально – типологические особенности личности.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19. При проверке тетради после проведенного урока оказывается, что письменная работа полностью отсутствует.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Несформированность отношения к себе как к школьнику.</w:t>
            </w:r>
          </w:p>
          <w:p w:rsidR="00B10EFF" w:rsidRDefault="00B10EFF" w:rsidP="00B36DA4">
            <w:r>
              <w:t>2. Преобладающая мотивация учения – игровая.</w:t>
            </w:r>
          </w:p>
          <w:p w:rsidR="00B10EFF" w:rsidRDefault="00B10EFF" w:rsidP="00B36DA4">
            <w:r>
              <w:t>3. Низкий уровень развития произвольности.</w:t>
            </w:r>
          </w:p>
          <w:p w:rsidR="00B10EFF" w:rsidRDefault="00B10EFF" w:rsidP="00B36DA4">
            <w:r>
              <w:t>4. Несформированность приемов учебной деятельности.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20. Во время урока выходит и отсутствует продолжительное время.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Отсутствует учебная мотивация.</w:t>
            </w:r>
          </w:p>
          <w:p w:rsidR="00B10EFF" w:rsidRDefault="00B10EFF" w:rsidP="00B36DA4">
            <w:r>
              <w:t>2. Несформированность отношения к себе как к школьнику.</w:t>
            </w:r>
          </w:p>
          <w:p w:rsidR="00B10EFF" w:rsidRDefault="00B10EFF" w:rsidP="00B36DA4">
            <w:r>
              <w:t xml:space="preserve">3. Заниженная </w:t>
            </w:r>
            <w:proofErr w:type="spellStart"/>
            <w:r>
              <w:t>сомооценка</w:t>
            </w:r>
            <w:proofErr w:type="spellEnd"/>
            <w:r>
              <w:t>.</w:t>
            </w:r>
          </w:p>
          <w:p w:rsidR="00B10EFF" w:rsidRDefault="00B10EFF" w:rsidP="00B36DA4">
            <w:r>
              <w:t>4. Внутреннее стрессовое состояние.</w:t>
            </w:r>
          </w:p>
          <w:p w:rsidR="00B10EFF" w:rsidRDefault="00B10EFF" w:rsidP="00B36DA4">
            <w:r>
              <w:t>5. Трудности в усвоении материала, связанные с ЗПР.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21. Комментирует оценки и поведение учителя своими замечаниями.</w:t>
            </w:r>
          </w:p>
        </w:tc>
        <w:tc>
          <w:tcPr>
            <w:tcW w:w="7200" w:type="dxa"/>
          </w:tcPr>
          <w:p w:rsidR="00B10EFF" w:rsidRDefault="00B10EFF" w:rsidP="00B36DA4">
            <w:r>
              <w:t>1. Возможные трудности в семье.</w:t>
            </w:r>
          </w:p>
          <w:p w:rsidR="00B10EFF" w:rsidRDefault="00B10EFF" w:rsidP="00B36DA4">
            <w:r>
              <w:t>2. Перенесение функции матери на учителя.</w:t>
            </w:r>
          </w:p>
          <w:p w:rsidR="00B10EFF" w:rsidRDefault="00B10EFF" w:rsidP="00B36DA4">
            <w:r>
              <w:t>3. Особенности развития «Я – концепции».</w:t>
            </w:r>
          </w:p>
        </w:tc>
      </w:tr>
      <w:tr w:rsidR="00B10EFF" w:rsidRPr="005F2FAB" w:rsidTr="00B36DA4">
        <w:tc>
          <w:tcPr>
            <w:tcW w:w="3708" w:type="dxa"/>
          </w:tcPr>
          <w:p w:rsidR="00B10EFF" w:rsidRDefault="00B10EFF" w:rsidP="00B36DA4">
            <w:r>
              <w:t>22. Долгое время не может найти свою парту.</w:t>
            </w:r>
          </w:p>
        </w:tc>
        <w:tc>
          <w:tcPr>
            <w:tcW w:w="7200" w:type="dxa"/>
          </w:tcPr>
          <w:p w:rsidR="00B10EFF" w:rsidRDefault="00B10EFF" w:rsidP="00B36DA4">
            <w:r>
              <w:t>1. Слабое развитие ориентировки в пространстве.</w:t>
            </w:r>
          </w:p>
          <w:p w:rsidR="00B10EFF" w:rsidRDefault="00B10EFF" w:rsidP="00B36DA4">
            <w:r>
              <w:t>2. Низкий уровень развития образного мышления.</w:t>
            </w:r>
          </w:p>
          <w:p w:rsidR="00B10EFF" w:rsidRDefault="00B10EFF" w:rsidP="00B36DA4">
            <w:r>
              <w:t>3. Низкий уровень развития восприятия.</w:t>
            </w:r>
          </w:p>
          <w:p w:rsidR="00B10EFF" w:rsidRDefault="00B10EFF" w:rsidP="00B36DA4">
            <w:r>
              <w:t>4. Низкий уровень сформированности произвольности.</w:t>
            </w:r>
          </w:p>
          <w:p w:rsidR="00B10EFF" w:rsidRDefault="00B10EFF" w:rsidP="00B36DA4">
            <w:r>
              <w:t>5. Низкий уровень развития самоконтроля.</w:t>
            </w:r>
          </w:p>
          <w:p w:rsidR="00B10EFF" w:rsidRDefault="00B10EFF" w:rsidP="00B36DA4">
            <w:r>
              <w:t>6. Низкий уровень развития долговременной памяти.</w:t>
            </w:r>
          </w:p>
          <w:p w:rsidR="00B10EFF" w:rsidRDefault="00B10EFF" w:rsidP="00B36DA4">
            <w:r>
              <w:t>7. Адаптационный стресс (связанный с большим количеством ярких событий).</w:t>
            </w:r>
          </w:p>
        </w:tc>
      </w:tr>
    </w:tbl>
    <w:p w:rsidR="00B10EFF" w:rsidRPr="004C04F3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/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>
      <w:pPr>
        <w:shd w:val="clear" w:color="auto" w:fill="FFFFFF"/>
        <w:ind w:left="43"/>
        <w:jc w:val="center"/>
        <w:rPr>
          <w:b/>
          <w:iCs/>
          <w:color w:val="000000"/>
          <w:spacing w:val="4"/>
          <w:sz w:val="28"/>
          <w:szCs w:val="28"/>
        </w:rPr>
      </w:pPr>
    </w:p>
    <w:p w:rsidR="00B10EFF" w:rsidRDefault="00B10EFF" w:rsidP="00B10EFF"/>
    <w:p w:rsidR="00320C7B" w:rsidRDefault="00320C7B"/>
    <w:sectPr w:rsidR="00320C7B" w:rsidSect="00AB2D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9C7"/>
    <w:multiLevelType w:val="singleLevel"/>
    <w:tmpl w:val="275E8B2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1C77D9"/>
    <w:multiLevelType w:val="singleLevel"/>
    <w:tmpl w:val="369ED5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243F14"/>
    <w:multiLevelType w:val="hybridMultilevel"/>
    <w:tmpl w:val="4D46CA24"/>
    <w:lvl w:ilvl="0" w:tplc="79BC8D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FF"/>
    <w:rsid w:val="00320C7B"/>
    <w:rsid w:val="00B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DF344-15EF-4E7D-AD53-B89B322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2018-08-31T10:58:00Z</dcterms:created>
  <dcterms:modified xsi:type="dcterms:W3CDTF">2018-08-31T11:01:00Z</dcterms:modified>
</cp:coreProperties>
</file>