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15" w:rsidRPr="00893011" w:rsidRDefault="00100C9F" w:rsidP="00100C9F">
      <w:pPr>
        <w:jc w:val="center"/>
        <w:rPr>
          <w:b/>
          <w:color w:val="FF0000"/>
          <w:sz w:val="52"/>
          <w:szCs w:val="52"/>
        </w:rPr>
      </w:pPr>
      <w:r w:rsidRPr="00893011">
        <w:rPr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3730313" cy="1662430"/>
            <wp:effectExtent l="0" t="0" r="3810" b="0"/>
            <wp:wrapTight wrapText="bothSides">
              <wp:wrapPolygon edited="0">
                <wp:start x="0" y="0"/>
                <wp:lineTo x="0" y="21286"/>
                <wp:lineTo x="21512" y="21286"/>
                <wp:lineTo x="21512" y="0"/>
                <wp:lineTo x="0" y="0"/>
              </wp:wrapPolygon>
            </wp:wrapTight>
            <wp:docPr id="1" name="Рисунок 1" descr="C:\Users\Наталья Яковлева\Desktop\на печать А3\13231.750x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 Яковлева\Desktop\на печать А3\13231.750x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313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A6E" w:rsidRPr="00893011">
        <w:rPr>
          <w:b/>
          <w:color w:val="FF0000"/>
          <w:sz w:val="52"/>
          <w:szCs w:val="52"/>
        </w:rPr>
        <w:t xml:space="preserve">График </w:t>
      </w:r>
      <w:r w:rsidR="00EB0315" w:rsidRPr="00893011">
        <w:rPr>
          <w:b/>
          <w:color w:val="FF0000"/>
          <w:sz w:val="52"/>
          <w:szCs w:val="52"/>
        </w:rPr>
        <w:t xml:space="preserve">прихода </w:t>
      </w:r>
      <w:bookmarkStart w:id="0" w:name="_GoBack"/>
      <w:bookmarkEnd w:id="0"/>
      <w:r w:rsidR="00840B29" w:rsidRPr="00893011">
        <w:rPr>
          <w:b/>
          <w:color w:val="FF0000"/>
          <w:sz w:val="52"/>
          <w:szCs w:val="52"/>
        </w:rPr>
        <w:t xml:space="preserve">классов </w:t>
      </w:r>
    </w:p>
    <w:p w:rsidR="00840B29" w:rsidRDefault="00840B29" w:rsidP="00100C9F">
      <w:pPr>
        <w:jc w:val="center"/>
        <w:rPr>
          <w:color w:val="FF0000"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233"/>
      </w:tblGrid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Класс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Время прихода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8.10-8.15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8.15-8.20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8.10-8.15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1-2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8.15-8.20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1-3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8.20-8.25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2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8.30-8.40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2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8.45-8.50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2-1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8.25-8.30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2-2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8.30-8.40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2-3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8.35-8.45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8.25-8.30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8.20-8.30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В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8.45-8.55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3-1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8.35-8.40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3-2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8.40-8.45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4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8.30-8.40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4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8.55-9.00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4-1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8.45-8.50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4-2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8.50-8.55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5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8.10-8.15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5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8.15-8.20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5-1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8.10-8.15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5-2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8.15-8.20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6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8.45-8.50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6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8.50-8.55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6-1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8.25-8.30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6-2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8.30-8.40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6-3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8.30-8.40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6-4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8.35-8.45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lastRenderedPageBreak/>
              <w:t>7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8.25-8.30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7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8.35-8.45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7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В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8.25-8.35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7-1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8.35-8.40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7-2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8.40-8.45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8.30-8.40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8.55-9.00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8.45-8.50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8-2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8.55-8.55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9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-</w:t>
            </w: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8.50-8.55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9Б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8.50-8.55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9-1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8.10-8.15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10А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9.00-9.05</w:t>
            </w:r>
          </w:p>
        </w:tc>
      </w:tr>
      <w:tr w:rsidR="00840B29" w:rsidRPr="00840B29" w:rsidTr="00ED6D9F">
        <w:tc>
          <w:tcPr>
            <w:tcW w:w="3510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11А</w:t>
            </w:r>
          </w:p>
        </w:tc>
        <w:tc>
          <w:tcPr>
            <w:tcW w:w="5233" w:type="dxa"/>
            <w:shd w:val="clear" w:color="auto" w:fill="auto"/>
          </w:tcPr>
          <w:p w:rsidR="00840B29" w:rsidRPr="00840B29" w:rsidRDefault="00840B29" w:rsidP="0084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840B2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9.05-9.10</w:t>
            </w:r>
          </w:p>
        </w:tc>
      </w:tr>
    </w:tbl>
    <w:p w:rsidR="00A828AA" w:rsidRPr="00840B29" w:rsidRDefault="00A828AA" w:rsidP="00840B29">
      <w:pPr>
        <w:jc w:val="center"/>
        <w:rPr>
          <w:color w:val="002060"/>
          <w:sz w:val="32"/>
          <w:szCs w:val="32"/>
        </w:rPr>
      </w:pPr>
    </w:p>
    <w:sectPr w:rsidR="00A828AA" w:rsidRPr="0084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23"/>
    <w:rsid w:val="000650F5"/>
    <w:rsid w:val="00100C9F"/>
    <w:rsid w:val="002219E1"/>
    <w:rsid w:val="00265A6E"/>
    <w:rsid w:val="002C116B"/>
    <w:rsid w:val="00551FDF"/>
    <w:rsid w:val="00637723"/>
    <w:rsid w:val="008218A0"/>
    <w:rsid w:val="00840B29"/>
    <w:rsid w:val="00893011"/>
    <w:rsid w:val="00A828AA"/>
    <w:rsid w:val="00BD0664"/>
    <w:rsid w:val="00E555B8"/>
    <w:rsid w:val="00EB0315"/>
    <w:rsid w:val="00E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F70D"/>
  <w15:chartTrackingRefBased/>
  <w15:docId w15:val="{43AC394B-3D69-4284-B7E6-1ACD316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FDF"/>
    <w:pPr>
      <w:ind w:left="720"/>
      <w:contextualSpacing/>
    </w:pPr>
  </w:style>
  <w:style w:type="table" w:styleId="a4">
    <w:name w:val="Table Grid"/>
    <w:basedOn w:val="a1"/>
    <w:uiPriority w:val="39"/>
    <w:rsid w:val="0026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Яковлева</dc:creator>
  <cp:keywords/>
  <dc:description/>
  <cp:lastModifiedBy>Наталья Яковлева</cp:lastModifiedBy>
  <cp:revision>3</cp:revision>
  <dcterms:created xsi:type="dcterms:W3CDTF">2021-08-30T07:47:00Z</dcterms:created>
  <dcterms:modified xsi:type="dcterms:W3CDTF">2021-08-30T07:48:00Z</dcterms:modified>
</cp:coreProperties>
</file>